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C8907" w14:textId="126E211C" w:rsidR="00143D98" w:rsidRPr="00143D98" w:rsidRDefault="00143D98" w:rsidP="00143D98">
      <w:pPr>
        <w:tabs>
          <w:tab w:val="center" w:pos="5233"/>
        </w:tabs>
        <w:suppressAutoHyphens/>
        <w:jc w:val="center"/>
        <w:rPr>
          <w:b/>
          <w:color w:val="2F5496" w:themeColor="accent1" w:themeShade="BF"/>
          <w:spacing w:val="-3"/>
          <w:sz w:val="22"/>
          <w:szCs w:val="22"/>
          <w:u w:val="single"/>
          <w:lang w:val="en-GB"/>
        </w:rPr>
      </w:pPr>
      <w:r w:rsidRPr="00143D98">
        <w:rPr>
          <w:b/>
          <w:color w:val="2F5496" w:themeColor="accent1" w:themeShade="BF"/>
          <w:spacing w:val="-3"/>
          <w:sz w:val="22"/>
          <w:szCs w:val="22"/>
          <w:u w:val="single"/>
          <w:lang w:val="en-GB"/>
        </w:rPr>
        <w:t xml:space="preserve">CATHERINE PANTER-BRICK - </w:t>
      </w:r>
      <w:r w:rsidRPr="00143D98">
        <w:rPr>
          <w:rFonts w:ascii="Times" w:hAnsi="Times"/>
          <w:b/>
          <w:color w:val="1F497D"/>
          <w:sz w:val="22"/>
          <w:szCs w:val="22"/>
          <w:u w:val="single"/>
        </w:rPr>
        <w:t>RESEARCH PUBLICATIONS</w:t>
      </w:r>
      <w:r w:rsidR="00323511">
        <w:rPr>
          <w:rFonts w:ascii="Times" w:hAnsi="Times"/>
          <w:b/>
          <w:color w:val="1F497D"/>
          <w:sz w:val="22"/>
          <w:szCs w:val="22"/>
          <w:u w:val="single"/>
        </w:rPr>
        <w:t xml:space="preserve"> (November 2023)</w:t>
      </w:r>
    </w:p>
    <w:p w14:paraId="3511BC2B" w14:textId="10E33A66" w:rsidR="00143D98" w:rsidRPr="00AF7A6E" w:rsidRDefault="00143D98" w:rsidP="00143D98">
      <w:pPr>
        <w:pStyle w:val="Heading7"/>
        <w:tabs>
          <w:tab w:val="left" w:pos="-720"/>
        </w:tabs>
        <w:rPr>
          <w:b/>
          <w:sz w:val="22"/>
          <w:szCs w:val="22"/>
        </w:rPr>
      </w:pPr>
      <w:r w:rsidRPr="00AF7A6E">
        <w:rPr>
          <w:b/>
          <w:sz w:val="22"/>
          <w:szCs w:val="22"/>
        </w:rPr>
        <w:t>Citation Metrics</w:t>
      </w:r>
    </w:p>
    <w:p w14:paraId="3ECF7A54" w14:textId="7F16AF0B" w:rsidR="00F04935" w:rsidRPr="006215FE" w:rsidRDefault="00F04935" w:rsidP="00F04935">
      <w:pPr>
        <w:rPr>
          <w:color w:val="000000"/>
          <w:sz w:val="22"/>
          <w:szCs w:val="22"/>
        </w:rPr>
      </w:pPr>
      <w:r w:rsidRPr="006215FE">
        <w:rPr>
          <w:color w:val="222222"/>
          <w:sz w:val="22"/>
          <w:szCs w:val="22"/>
        </w:rPr>
        <w:t>P</w:t>
      </w:r>
      <w:r w:rsidRPr="006215FE">
        <w:rPr>
          <w:sz w:val="22"/>
          <w:szCs w:val="22"/>
        </w:rPr>
        <w:t>ublished ~1</w:t>
      </w:r>
      <w:r w:rsidR="00CD4FF5">
        <w:rPr>
          <w:sz w:val="22"/>
          <w:szCs w:val="22"/>
        </w:rPr>
        <w:t>7</w:t>
      </w:r>
      <w:r w:rsidRPr="006215FE">
        <w:rPr>
          <w:sz w:val="22"/>
          <w:szCs w:val="22"/>
        </w:rPr>
        <w:t>0 peer-reviewed scientific publications in the biomedical, health, and social sciences, and coedited eight books, two impact case studies for humanitarian practice, and four policy briefs on peacebuilding, social justice, and resilience</w:t>
      </w:r>
      <w:r w:rsidRPr="006215FE">
        <w:rPr>
          <w:color w:val="000000"/>
          <w:sz w:val="22"/>
          <w:szCs w:val="22"/>
        </w:rPr>
        <w:t xml:space="preserve">.  </w:t>
      </w:r>
    </w:p>
    <w:p w14:paraId="5913EE72" w14:textId="77777777" w:rsidR="00FB715B" w:rsidRDefault="00FB715B" w:rsidP="00EF359D">
      <w:pPr>
        <w:rPr>
          <w:color w:val="000000"/>
          <w:sz w:val="22"/>
          <w:szCs w:val="22"/>
        </w:rPr>
      </w:pPr>
    </w:p>
    <w:p w14:paraId="4F95E98C" w14:textId="569E03AE" w:rsidR="00576EE6" w:rsidRPr="00F04935" w:rsidRDefault="00143D98" w:rsidP="00576EE6">
      <w:pPr>
        <w:rPr>
          <w:sz w:val="22"/>
          <w:szCs w:val="22"/>
        </w:rPr>
      </w:pPr>
      <w:r w:rsidRPr="00AF7A6E">
        <w:rPr>
          <w:b/>
          <w:sz w:val="22"/>
          <w:szCs w:val="22"/>
        </w:rPr>
        <w:t>Publication Citation Metrics</w:t>
      </w:r>
      <w:r w:rsidRPr="00AF7A6E">
        <w:rPr>
          <w:sz w:val="22"/>
          <w:szCs w:val="22"/>
        </w:rPr>
        <w:t xml:space="preserve">: </w:t>
      </w:r>
      <w:r w:rsidR="00576EE6" w:rsidRPr="00AF7A6E">
        <w:rPr>
          <w:color w:val="000000"/>
          <w:sz w:val="22"/>
          <w:szCs w:val="22"/>
        </w:rPr>
        <w:t>Scopus: h-index = 42 (for 109 documents), total citations 7,074;</w:t>
      </w:r>
      <w:r w:rsidR="00576EE6" w:rsidRPr="00AF7A6E">
        <w:rPr>
          <w:rStyle w:val="apple-converted-space"/>
          <w:color w:val="000000"/>
          <w:sz w:val="22"/>
          <w:szCs w:val="22"/>
        </w:rPr>
        <w:t> </w:t>
      </w:r>
      <w:r w:rsidR="00576EE6" w:rsidRPr="00AF7A6E">
        <w:rPr>
          <w:color w:val="000000"/>
          <w:sz w:val="22"/>
          <w:szCs w:val="22"/>
        </w:rPr>
        <w:t>Google scholar: h-index = 54,</w:t>
      </w:r>
      <w:r w:rsidR="00576EE6" w:rsidRPr="00AF7A6E">
        <w:rPr>
          <w:rStyle w:val="apple-converted-space"/>
          <w:color w:val="000000"/>
          <w:sz w:val="22"/>
          <w:szCs w:val="22"/>
        </w:rPr>
        <w:t> </w:t>
      </w:r>
      <w:r w:rsidR="00576EE6" w:rsidRPr="00AF7A6E">
        <w:rPr>
          <w:color w:val="000000"/>
          <w:sz w:val="22"/>
          <w:szCs w:val="22"/>
        </w:rPr>
        <w:t>total citations</w:t>
      </w:r>
      <w:r w:rsidR="00576EE6" w:rsidRPr="00AF7A6E">
        <w:rPr>
          <w:rStyle w:val="apple-converted-space"/>
          <w:color w:val="000000"/>
          <w:sz w:val="22"/>
          <w:szCs w:val="22"/>
        </w:rPr>
        <w:t> </w:t>
      </w:r>
      <w:r w:rsidR="00576EE6" w:rsidRPr="00AF7A6E">
        <w:rPr>
          <w:color w:val="000000"/>
          <w:sz w:val="22"/>
          <w:szCs w:val="22"/>
          <w:shd w:val="clear" w:color="auto" w:fill="FFFFFF"/>
        </w:rPr>
        <w:t>14,922</w:t>
      </w:r>
      <w:r w:rsidR="00576EE6" w:rsidRPr="00AF7A6E">
        <w:rPr>
          <w:color w:val="000000"/>
          <w:sz w:val="22"/>
          <w:szCs w:val="22"/>
        </w:rPr>
        <w:t>.</w:t>
      </w:r>
      <w:r w:rsidRPr="00AF7A6E">
        <w:rPr>
          <w:sz w:val="22"/>
          <w:szCs w:val="22"/>
        </w:rPr>
        <w:t xml:space="preserve"> </w:t>
      </w:r>
      <w:hyperlink r:id="rId7" w:history="1">
        <w:r w:rsidR="00F04935" w:rsidRPr="00387EC8">
          <w:rPr>
            <w:rStyle w:val="Hyperlink"/>
            <w:sz w:val="22"/>
            <w:szCs w:val="22"/>
          </w:rPr>
          <w:t>https://pubmed.ncbi.nlm.nih.gov/?term=panter-brick&amp;sort=pubdate</w:t>
        </w:r>
      </w:hyperlink>
    </w:p>
    <w:p w14:paraId="3FE2B839" w14:textId="77777777" w:rsidR="00143D98" w:rsidRDefault="00143D98" w:rsidP="00143D98">
      <w:pPr>
        <w:tabs>
          <w:tab w:val="left" w:pos="-720"/>
        </w:tabs>
        <w:suppressAutoHyphens/>
        <w:snapToGrid w:val="0"/>
        <w:rPr>
          <w:rFonts w:ascii="Calibri" w:hAnsi="Calibri" w:cs="Calibri"/>
          <w:color w:val="000000"/>
          <w:sz w:val="22"/>
          <w:szCs w:val="22"/>
        </w:rPr>
      </w:pPr>
    </w:p>
    <w:p w14:paraId="7AFB9A03" w14:textId="77777777" w:rsidR="00224F04" w:rsidRPr="00AF5081" w:rsidRDefault="00224F04" w:rsidP="00143D98">
      <w:pPr>
        <w:tabs>
          <w:tab w:val="left" w:pos="-720"/>
        </w:tabs>
        <w:suppressAutoHyphens/>
        <w:snapToGrid w:val="0"/>
        <w:rPr>
          <w:rFonts w:ascii="Times" w:hAnsi="Times"/>
          <w:sz w:val="22"/>
          <w:szCs w:val="22"/>
          <w:lang w:val="en-GB"/>
        </w:rPr>
      </w:pPr>
    </w:p>
    <w:p w14:paraId="311C4931" w14:textId="7246908B" w:rsidR="006D6ED4" w:rsidRPr="00FB715B" w:rsidRDefault="003345C2" w:rsidP="003345C2">
      <w:pPr>
        <w:tabs>
          <w:tab w:val="left" w:pos="-720"/>
        </w:tabs>
        <w:suppressAutoHyphens/>
        <w:snapToGrid w:val="0"/>
        <w:ind w:left="-90"/>
        <w:rPr>
          <w:rFonts w:ascii="Times" w:hAnsi="Times"/>
          <w:b/>
          <w:sz w:val="22"/>
          <w:szCs w:val="22"/>
          <w:u w:val="single"/>
        </w:rPr>
      </w:pPr>
      <w:r w:rsidRPr="00FB715B">
        <w:rPr>
          <w:rFonts w:ascii="Times" w:hAnsi="Times"/>
          <w:b/>
          <w:sz w:val="22"/>
          <w:szCs w:val="22"/>
          <w:u w:val="single"/>
        </w:rPr>
        <w:t>IMPACT CASE STUDIES</w:t>
      </w:r>
      <w:r w:rsidR="00C240C8" w:rsidRPr="00FB715B">
        <w:rPr>
          <w:rFonts w:ascii="Times" w:hAnsi="Times"/>
          <w:b/>
          <w:sz w:val="22"/>
          <w:szCs w:val="22"/>
          <w:u w:val="single"/>
        </w:rPr>
        <w:t xml:space="preserve"> (n=2)</w:t>
      </w:r>
    </w:p>
    <w:p w14:paraId="3D10FF3E" w14:textId="77777777" w:rsidR="00C240C8" w:rsidRDefault="00C240C8" w:rsidP="003345C2">
      <w:pPr>
        <w:tabs>
          <w:tab w:val="left" w:pos="-720"/>
        </w:tabs>
        <w:suppressAutoHyphens/>
        <w:snapToGrid w:val="0"/>
        <w:ind w:left="-90"/>
        <w:rPr>
          <w:rFonts w:ascii="Times" w:hAnsi="Times"/>
          <w:b/>
          <w:sz w:val="22"/>
          <w:szCs w:val="22"/>
        </w:rPr>
      </w:pPr>
    </w:p>
    <w:p w14:paraId="5381B9C7" w14:textId="36C48A78" w:rsidR="00A32557" w:rsidRDefault="006D6ED4" w:rsidP="00A32557">
      <w:pPr>
        <w:tabs>
          <w:tab w:val="left" w:pos="-720"/>
        </w:tabs>
        <w:suppressAutoHyphens/>
        <w:snapToGrid w:val="0"/>
        <w:ind w:left="634" w:hanging="720"/>
        <w:rPr>
          <w:rStyle w:val="Hyperlink"/>
          <w:bCs/>
          <w:sz w:val="22"/>
          <w:szCs w:val="22"/>
        </w:rPr>
      </w:pPr>
      <w:proofErr w:type="spellStart"/>
      <w:r>
        <w:rPr>
          <w:rFonts w:ascii="Times" w:hAnsi="Times"/>
          <w:bCs/>
          <w:sz w:val="22"/>
          <w:szCs w:val="22"/>
        </w:rPr>
        <w:t>Ehlra</w:t>
      </w:r>
      <w:proofErr w:type="spellEnd"/>
      <w:r w:rsidRPr="006D6ED4">
        <w:rPr>
          <w:rFonts w:ascii="Times" w:hAnsi="Times"/>
          <w:bCs/>
          <w:sz w:val="22"/>
          <w:szCs w:val="22"/>
        </w:rPr>
        <w:t xml:space="preserve"> (2023).</w:t>
      </w:r>
      <w:r>
        <w:rPr>
          <w:rFonts w:ascii="Times" w:hAnsi="Times"/>
          <w:b/>
          <w:sz w:val="22"/>
          <w:szCs w:val="22"/>
        </w:rPr>
        <w:t xml:space="preserve"> </w:t>
      </w:r>
      <w:r w:rsidRPr="00A32557">
        <w:rPr>
          <w:bCs/>
          <w:sz w:val="22"/>
          <w:szCs w:val="22"/>
        </w:rPr>
        <w:t xml:space="preserve">Good Practice in Research Participation Series, </w:t>
      </w:r>
      <w:proofErr w:type="spellStart"/>
      <w:r w:rsidRPr="00A32557">
        <w:rPr>
          <w:bCs/>
          <w:sz w:val="22"/>
          <w:szCs w:val="22"/>
        </w:rPr>
        <w:t>Elrha</w:t>
      </w:r>
      <w:proofErr w:type="spellEnd"/>
      <w:r w:rsidRPr="00A32557">
        <w:rPr>
          <w:bCs/>
          <w:sz w:val="22"/>
          <w:szCs w:val="22"/>
        </w:rPr>
        <w:t xml:space="preserve"> Organization, R2HC Case Study</w:t>
      </w:r>
      <w:r w:rsidR="003345C2">
        <w:rPr>
          <w:bCs/>
          <w:sz w:val="22"/>
          <w:szCs w:val="22"/>
        </w:rPr>
        <w:t xml:space="preserve"> (No.5 in the Series)</w:t>
      </w:r>
      <w:r w:rsidRPr="00A32557">
        <w:rPr>
          <w:bCs/>
          <w:sz w:val="22"/>
          <w:szCs w:val="22"/>
        </w:rPr>
        <w:t>.</w:t>
      </w:r>
      <w:r w:rsidRPr="00A32557">
        <w:rPr>
          <w:b/>
          <w:sz w:val="22"/>
          <w:szCs w:val="22"/>
        </w:rPr>
        <w:t xml:space="preserve"> </w:t>
      </w:r>
      <w:r w:rsidRPr="00A32557">
        <w:rPr>
          <w:color w:val="131A20"/>
          <w:sz w:val="22"/>
          <w:szCs w:val="22"/>
        </w:rPr>
        <w:t xml:space="preserve">Published </w:t>
      </w:r>
      <w:r w:rsidRPr="00A32557">
        <w:rPr>
          <w:color w:val="131A20"/>
          <w:sz w:val="22"/>
          <w:szCs w:val="22"/>
          <w:shd w:val="clear" w:color="auto" w:fill="FFFFFF"/>
        </w:rPr>
        <w:t>21/02/2023.</w:t>
      </w:r>
      <w:r w:rsidRPr="00A32557">
        <w:rPr>
          <w:b/>
          <w:sz w:val="22"/>
          <w:szCs w:val="22"/>
        </w:rPr>
        <w:t xml:space="preserve"> </w:t>
      </w:r>
      <w:hyperlink r:id="rId8" w:anchor="introduction" w:history="1">
        <w:r w:rsidRPr="00A32557">
          <w:rPr>
            <w:rStyle w:val="Hyperlink"/>
            <w:bCs/>
            <w:sz w:val="22"/>
            <w:szCs w:val="22"/>
          </w:rPr>
          <w:t>https://www.elrha.org/participation-case-studies/#introduction</w:t>
        </w:r>
      </w:hyperlink>
    </w:p>
    <w:p w14:paraId="49B62C4E" w14:textId="2048F8EB" w:rsidR="003345C2" w:rsidRDefault="003345C2" w:rsidP="003345C2">
      <w:pPr>
        <w:tabs>
          <w:tab w:val="left" w:pos="-720"/>
        </w:tabs>
        <w:suppressAutoHyphens/>
        <w:snapToGrid w:val="0"/>
        <w:ind w:left="1440" w:hanging="720"/>
        <w:rPr>
          <w:rStyle w:val="Hyperlink"/>
          <w:bCs/>
          <w:sz w:val="22"/>
          <w:szCs w:val="22"/>
        </w:rPr>
      </w:pPr>
      <w:r w:rsidRPr="003345C2">
        <w:rPr>
          <w:rStyle w:val="Hyperlink"/>
          <w:bCs/>
          <w:sz w:val="22"/>
          <w:szCs w:val="22"/>
        </w:rPr>
        <w:t>https://www.elrha.org/researchdatabase/measuring-the-health-and-wellbeing-impacts-of-a-scalable-program-of-psychosocial-intervention-for-refugee-youth/</w:t>
      </w:r>
    </w:p>
    <w:p w14:paraId="1E4E124D" w14:textId="77777777" w:rsidR="00A32557" w:rsidRDefault="00A32557" w:rsidP="00A32557">
      <w:pPr>
        <w:tabs>
          <w:tab w:val="left" w:pos="-720"/>
        </w:tabs>
        <w:suppressAutoHyphens/>
        <w:snapToGrid w:val="0"/>
        <w:ind w:left="634" w:hanging="720"/>
        <w:rPr>
          <w:rStyle w:val="Hyperlink"/>
          <w:bCs/>
          <w:sz w:val="22"/>
          <w:szCs w:val="22"/>
        </w:rPr>
      </w:pPr>
    </w:p>
    <w:p w14:paraId="0CC5709F" w14:textId="28715171" w:rsidR="00A32557" w:rsidRDefault="00A32557" w:rsidP="00A32557">
      <w:pPr>
        <w:tabs>
          <w:tab w:val="left" w:pos="-720"/>
        </w:tabs>
        <w:suppressAutoHyphens/>
        <w:snapToGrid w:val="0"/>
        <w:ind w:left="634" w:hanging="720"/>
        <w:rPr>
          <w:rStyle w:val="Hyperlink"/>
          <w:sz w:val="22"/>
          <w:szCs w:val="22"/>
        </w:rPr>
      </w:pPr>
      <w:proofErr w:type="spellStart"/>
      <w:r w:rsidRPr="00A32557">
        <w:rPr>
          <w:bCs/>
          <w:sz w:val="22"/>
          <w:szCs w:val="22"/>
        </w:rPr>
        <w:t>Ehlra</w:t>
      </w:r>
      <w:proofErr w:type="spellEnd"/>
      <w:r w:rsidRPr="00A32557">
        <w:rPr>
          <w:bCs/>
          <w:sz w:val="22"/>
          <w:szCs w:val="22"/>
        </w:rPr>
        <w:t xml:space="preserve"> (2023). Impact Case Study: Demonstrating the effectiveness of mental health support for war-affected adolescents. (No.19 in the Series). Published 01/08/2023.</w:t>
      </w:r>
      <w:r w:rsidRPr="00A32557">
        <w:rPr>
          <w:b/>
          <w:sz w:val="22"/>
          <w:szCs w:val="22"/>
        </w:rPr>
        <w:t xml:space="preserve"> </w:t>
      </w:r>
      <w:hyperlink r:id="rId9" w:anchor="impact-case-studies" w:history="1">
        <w:r w:rsidRPr="00A32557">
          <w:rPr>
            <w:rStyle w:val="Hyperlink"/>
            <w:sz w:val="22"/>
            <w:szCs w:val="22"/>
          </w:rPr>
          <w:t>https://www.elrha.org/research-impact-case-studies/#impact-case-studies</w:t>
        </w:r>
      </w:hyperlink>
    </w:p>
    <w:p w14:paraId="5B879ABB" w14:textId="32EC036E" w:rsidR="003345C2" w:rsidRPr="00A32557" w:rsidRDefault="003345C2" w:rsidP="003345C2">
      <w:pPr>
        <w:tabs>
          <w:tab w:val="left" w:pos="-720"/>
        </w:tabs>
        <w:suppressAutoHyphens/>
        <w:snapToGrid w:val="0"/>
        <w:ind w:left="634"/>
        <w:rPr>
          <w:bCs/>
          <w:color w:val="0000FF"/>
          <w:sz w:val="22"/>
          <w:szCs w:val="22"/>
          <w:u w:val="single"/>
        </w:rPr>
      </w:pPr>
      <w:r w:rsidRPr="003345C2">
        <w:rPr>
          <w:bCs/>
          <w:color w:val="0000FF"/>
          <w:sz w:val="22"/>
          <w:szCs w:val="22"/>
          <w:u w:val="single"/>
        </w:rPr>
        <w:t>https://www.elrha.org/wp-content/uploads/2023/08/Elrha-Impact-Case-Study-Yale-Adolescent-Mental-Health-1.pdf</w:t>
      </w:r>
    </w:p>
    <w:p w14:paraId="5AD3A7DE" w14:textId="77777777" w:rsidR="00A32557" w:rsidRDefault="00A32557" w:rsidP="00386741">
      <w:pPr>
        <w:tabs>
          <w:tab w:val="left" w:pos="-720"/>
        </w:tabs>
        <w:suppressAutoHyphens/>
        <w:snapToGrid w:val="0"/>
        <w:ind w:left="-90"/>
        <w:rPr>
          <w:b/>
          <w:sz w:val="22"/>
          <w:szCs w:val="22"/>
        </w:rPr>
      </w:pPr>
    </w:p>
    <w:p w14:paraId="10AA48B0" w14:textId="77777777" w:rsidR="00FB715B" w:rsidRPr="00A32557" w:rsidRDefault="00FB715B" w:rsidP="00386741">
      <w:pPr>
        <w:tabs>
          <w:tab w:val="left" w:pos="-720"/>
        </w:tabs>
        <w:suppressAutoHyphens/>
        <w:snapToGrid w:val="0"/>
        <w:ind w:left="-90"/>
        <w:rPr>
          <w:b/>
          <w:sz w:val="22"/>
          <w:szCs w:val="22"/>
        </w:rPr>
      </w:pPr>
    </w:p>
    <w:p w14:paraId="0036DD75" w14:textId="7E00588A" w:rsidR="003345C2" w:rsidRPr="00FB715B" w:rsidRDefault="003345C2" w:rsidP="003345C2">
      <w:pPr>
        <w:tabs>
          <w:tab w:val="left" w:pos="-720"/>
        </w:tabs>
        <w:suppressAutoHyphens/>
        <w:snapToGrid w:val="0"/>
        <w:ind w:left="-90"/>
        <w:rPr>
          <w:rFonts w:ascii="Times" w:hAnsi="Times"/>
          <w:b/>
          <w:sz w:val="22"/>
          <w:szCs w:val="22"/>
          <w:u w:val="single"/>
        </w:rPr>
      </w:pPr>
      <w:r w:rsidRPr="00FB715B">
        <w:rPr>
          <w:rFonts w:ascii="Times" w:hAnsi="Times"/>
          <w:b/>
          <w:sz w:val="22"/>
          <w:szCs w:val="22"/>
          <w:u w:val="single"/>
        </w:rPr>
        <w:t xml:space="preserve">POLICY BRIEFS </w:t>
      </w:r>
      <w:r w:rsidR="00224F04" w:rsidRPr="00FB715B">
        <w:rPr>
          <w:rFonts w:ascii="Times" w:hAnsi="Times"/>
          <w:b/>
          <w:sz w:val="22"/>
          <w:szCs w:val="22"/>
          <w:u w:val="single"/>
        </w:rPr>
        <w:t>(n=4)</w:t>
      </w:r>
    </w:p>
    <w:p w14:paraId="5B8CC78D" w14:textId="77777777" w:rsidR="00224F04" w:rsidRDefault="00224F04" w:rsidP="00386741">
      <w:pPr>
        <w:tabs>
          <w:tab w:val="left" w:pos="-720"/>
        </w:tabs>
        <w:suppressAutoHyphens/>
        <w:snapToGrid w:val="0"/>
        <w:ind w:left="634" w:hanging="720"/>
        <w:rPr>
          <w:color w:val="000000" w:themeColor="text1"/>
          <w:sz w:val="22"/>
          <w:szCs w:val="22"/>
        </w:rPr>
      </w:pPr>
    </w:p>
    <w:p w14:paraId="50EEF757" w14:textId="09E5A458" w:rsidR="001523C8" w:rsidRDefault="00B17F25" w:rsidP="001523C8">
      <w:pPr>
        <w:tabs>
          <w:tab w:val="left" w:pos="-720"/>
        </w:tabs>
        <w:suppressAutoHyphens/>
        <w:snapToGrid w:val="0"/>
        <w:ind w:left="634" w:hanging="720"/>
        <w:rPr>
          <w:rStyle w:val="Hyperlink"/>
          <w:color w:val="4472C4" w:themeColor="accent1"/>
          <w:sz w:val="22"/>
          <w:szCs w:val="22"/>
        </w:rPr>
      </w:pPr>
      <w:r w:rsidRPr="006D49F4">
        <w:rPr>
          <w:color w:val="000000" w:themeColor="text1"/>
          <w:sz w:val="22"/>
          <w:szCs w:val="22"/>
        </w:rPr>
        <w:t>Alexander</w:t>
      </w:r>
      <w:r w:rsidR="006D49F4" w:rsidRPr="006D49F4">
        <w:rPr>
          <w:color w:val="000000" w:themeColor="text1"/>
          <w:sz w:val="22"/>
          <w:szCs w:val="22"/>
        </w:rPr>
        <w:t xml:space="preserve"> </w:t>
      </w:r>
      <w:r w:rsidRPr="006D49F4">
        <w:rPr>
          <w:color w:val="000000" w:themeColor="text1"/>
          <w:sz w:val="22"/>
          <w:szCs w:val="22"/>
        </w:rPr>
        <w:t xml:space="preserve">P, </w:t>
      </w:r>
      <w:proofErr w:type="spellStart"/>
      <w:r w:rsidR="006D49F4" w:rsidRPr="006D49F4">
        <w:rPr>
          <w:color w:val="333333"/>
          <w:sz w:val="22"/>
          <w:szCs w:val="22"/>
        </w:rPr>
        <w:t>Echavarría</w:t>
      </w:r>
      <w:proofErr w:type="spellEnd"/>
      <w:r w:rsidR="006D49F4" w:rsidRPr="006D49F4">
        <w:rPr>
          <w:color w:val="333333"/>
          <w:sz w:val="22"/>
          <w:szCs w:val="22"/>
        </w:rPr>
        <w:t xml:space="preserve"> Alvarez</w:t>
      </w:r>
      <w:r w:rsidR="006D49F4" w:rsidRPr="006D49F4">
        <w:rPr>
          <w:color w:val="000000" w:themeColor="text1"/>
          <w:sz w:val="22"/>
          <w:szCs w:val="22"/>
        </w:rPr>
        <w:t xml:space="preserve"> J, Brett R, Holt VK, Lombard L, </w:t>
      </w:r>
      <w:r w:rsidR="006D49F4" w:rsidRPr="006D49F4">
        <w:rPr>
          <w:color w:val="333333"/>
          <w:sz w:val="22"/>
          <w:szCs w:val="22"/>
        </w:rPr>
        <w:t xml:space="preserve">McWilliams M, </w:t>
      </w:r>
      <w:r w:rsidR="006D49F4" w:rsidRPr="006D49F4">
        <w:rPr>
          <w:b/>
          <w:bCs/>
          <w:color w:val="333333"/>
          <w:sz w:val="22"/>
          <w:szCs w:val="22"/>
        </w:rPr>
        <w:t>Panter-Brick C</w:t>
      </w:r>
      <w:r w:rsidR="006D49F4" w:rsidRPr="006D49F4">
        <w:rPr>
          <w:color w:val="333333"/>
          <w:sz w:val="22"/>
          <w:szCs w:val="22"/>
        </w:rPr>
        <w:t xml:space="preserve">, </w:t>
      </w:r>
      <w:proofErr w:type="spellStart"/>
      <w:r w:rsidR="006D49F4" w:rsidRPr="006D49F4">
        <w:rPr>
          <w:color w:val="333333"/>
          <w:sz w:val="22"/>
          <w:szCs w:val="22"/>
        </w:rPr>
        <w:t>Picco</w:t>
      </w:r>
      <w:proofErr w:type="spellEnd"/>
      <w:r w:rsidR="006D49F4" w:rsidRPr="006D49F4">
        <w:rPr>
          <w:color w:val="333333"/>
          <w:sz w:val="22"/>
          <w:szCs w:val="22"/>
        </w:rPr>
        <w:t xml:space="preserve"> E, Thomas H, Thurston A, Quinn J, </w:t>
      </w:r>
      <w:r w:rsidR="006D49F4" w:rsidRPr="00C15439">
        <w:rPr>
          <w:color w:val="333333"/>
          <w:sz w:val="22"/>
          <w:szCs w:val="22"/>
        </w:rPr>
        <w:t>Williams B</w:t>
      </w:r>
      <w:r w:rsidRPr="00C15439">
        <w:rPr>
          <w:color w:val="000000" w:themeColor="text1"/>
          <w:sz w:val="22"/>
          <w:szCs w:val="22"/>
        </w:rPr>
        <w:t xml:space="preserve"> (2023).</w:t>
      </w:r>
      <w:r w:rsidRPr="006D49F4">
        <w:rPr>
          <w:color w:val="000000" w:themeColor="text1"/>
          <w:sz w:val="22"/>
          <w:szCs w:val="22"/>
        </w:rPr>
        <w:t xml:space="preserve"> Strategies for Sustainable Peacebuilding: Implementation and Policy. Policy Brief. Yale Jackson School of Global Affairs &amp; Keough School of Global Affairs, University of Notre Dame. </w:t>
      </w:r>
      <w:hyperlink r:id="rId10" w:history="1">
        <w:r w:rsidRPr="00A83BE5">
          <w:rPr>
            <w:rStyle w:val="Hyperlink"/>
            <w:color w:val="4472C4" w:themeColor="accent1"/>
            <w:sz w:val="22"/>
            <w:szCs w:val="22"/>
          </w:rPr>
          <w:t>https://doi.org/10.7274/tx31qf89941</w:t>
        </w:r>
      </w:hyperlink>
    </w:p>
    <w:p w14:paraId="20C2C90B" w14:textId="17A90EC1" w:rsidR="001523C8" w:rsidRDefault="001523C8" w:rsidP="001523C8">
      <w:pPr>
        <w:tabs>
          <w:tab w:val="left" w:pos="-720"/>
        </w:tabs>
        <w:suppressAutoHyphens/>
        <w:snapToGrid w:val="0"/>
        <w:ind w:firstLine="630"/>
        <w:rPr>
          <w:rFonts w:ascii="Times" w:hAnsi="Times"/>
          <w:bCs/>
          <w:sz w:val="22"/>
          <w:szCs w:val="22"/>
        </w:rPr>
      </w:pPr>
      <w:hyperlink r:id="rId11" w:history="1">
        <w:r w:rsidRPr="00387EC8">
          <w:rPr>
            <w:rStyle w:val="Hyperlink"/>
            <w:rFonts w:ascii="Times" w:hAnsi="Times"/>
            <w:bCs/>
            <w:sz w:val="22"/>
            <w:szCs w:val="22"/>
          </w:rPr>
          <w:t>https://jackson.yale.edu/wp-content/uploads/2023/04/MN111062-policy-brief-jackson_FINALtoPOST.pdf</w:t>
        </w:r>
      </w:hyperlink>
    </w:p>
    <w:p w14:paraId="3BA8710D" w14:textId="77777777" w:rsidR="006D49F4" w:rsidRPr="00B17F25" w:rsidRDefault="006D49F4" w:rsidP="001523C8">
      <w:pPr>
        <w:tabs>
          <w:tab w:val="left" w:pos="-720"/>
        </w:tabs>
        <w:suppressAutoHyphens/>
        <w:snapToGrid w:val="0"/>
        <w:rPr>
          <w:sz w:val="22"/>
          <w:szCs w:val="22"/>
          <w:lang w:val="en-GB"/>
        </w:rPr>
      </w:pPr>
    </w:p>
    <w:p w14:paraId="090EAD1E" w14:textId="1397E383" w:rsidR="005F252E" w:rsidRPr="005F252E" w:rsidRDefault="005F252E" w:rsidP="005F252E">
      <w:pPr>
        <w:tabs>
          <w:tab w:val="left" w:pos="-720"/>
        </w:tabs>
        <w:suppressAutoHyphens/>
        <w:snapToGrid w:val="0"/>
        <w:ind w:left="630" w:hanging="720"/>
        <w:rPr>
          <w:color w:val="036BB6"/>
          <w:sz w:val="22"/>
          <w:szCs w:val="22"/>
        </w:rPr>
      </w:pPr>
      <w:r w:rsidRPr="00B17F25">
        <w:rPr>
          <w:sz w:val="22"/>
          <w:szCs w:val="22"/>
          <w:lang w:val="en-GB"/>
        </w:rPr>
        <w:t xml:space="preserve">McLean, KE &amp; </w:t>
      </w:r>
      <w:r w:rsidRPr="00B17F25">
        <w:rPr>
          <w:b/>
          <w:bCs/>
          <w:sz w:val="22"/>
          <w:szCs w:val="22"/>
          <w:lang w:val="en-GB"/>
        </w:rPr>
        <w:t>Panter-Brick</w:t>
      </w:r>
      <w:r w:rsidRPr="00B17F25">
        <w:rPr>
          <w:sz w:val="22"/>
          <w:szCs w:val="22"/>
          <w:lang w:val="en-GB"/>
        </w:rPr>
        <w:t xml:space="preserve"> C (2022). Fathers</w:t>
      </w:r>
      <w:r w:rsidRPr="005F252E">
        <w:rPr>
          <w:sz w:val="22"/>
          <w:szCs w:val="22"/>
          <w:lang w:val="en-GB"/>
        </w:rPr>
        <w:t xml:space="preserve"> Matter for Peace, Equity, and Social Inclusion. Policy Brief. Conflict Resilience and Health Program,</w:t>
      </w:r>
      <w:r w:rsidRPr="005F252E">
        <w:rPr>
          <w:color w:val="000000" w:themeColor="text1"/>
          <w:sz w:val="22"/>
          <w:szCs w:val="22"/>
          <w:lang w:val="en-GB"/>
        </w:rPr>
        <w:t xml:space="preserve"> Yale </w:t>
      </w:r>
      <w:r w:rsidRPr="005F252E">
        <w:rPr>
          <w:rStyle w:val="A4"/>
          <w:rFonts w:cs="Times New Roman"/>
          <w:color w:val="000000" w:themeColor="text1"/>
          <w:sz w:val="22"/>
          <w:szCs w:val="22"/>
        </w:rPr>
        <w:t xml:space="preserve">&amp; International Studies Program, College of Charleston. </w:t>
      </w:r>
      <w:hyperlink r:id="rId12" w:history="1">
        <w:r w:rsidRPr="005F252E">
          <w:rPr>
            <w:rStyle w:val="Hyperlink"/>
            <w:sz w:val="22"/>
            <w:szCs w:val="22"/>
          </w:rPr>
          <w:t>www.ecdpeace.org</w:t>
        </w:r>
      </w:hyperlink>
      <w:r w:rsidRPr="005F252E">
        <w:rPr>
          <w:rStyle w:val="A4"/>
          <w:rFonts w:cs="Times New Roman"/>
          <w:sz w:val="22"/>
          <w:szCs w:val="22"/>
        </w:rPr>
        <w:t>.</w:t>
      </w:r>
      <w:r>
        <w:rPr>
          <w:rStyle w:val="A4"/>
          <w:rFonts w:cs="Times New Roman"/>
          <w:sz w:val="22"/>
          <w:szCs w:val="22"/>
        </w:rPr>
        <w:t xml:space="preserve"> </w:t>
      </w:r>
      <w:hyperlink r:id="rId13" w:history="1">
        <w:r w:rsidRPr="006829FF">
          <w:rPr>
            <w:rStyle w:val="Hyperlink"/>
            <w:sz w:val="22"/>
            <w:szCs w:val="22"/>
          </w:rPr>
          <w:t>https://ecdpeace.org/policy-brief-fathers-matter-peace-equity-and-social-inclusion</w:t>
        </w:r>
      </w:hyperlink>
    </w:p>
    <w:p w14:paraId="792A95FE" w14:textId="77777777" w:rsidR="005F252E" w:rsidRDefault="005F252E" w:rsidP="00C15439">
      <w:pPr>
        <w:tabs>
          <w:tab w:val="left" w:pos="-720"/>
        </w:tabs>
        <w:suppressAutoHyphens/>
        <w:snapToGrid w:val="0"/>
        <w:rPr>
          <w:rFonts w:ascii="Times" w:hAnsi="Times"/>
          <w:sz w:val="22"/>
          <w:szCs w:val="22"/>
          <w:lang w:val="en-GB"/>
        </w:rPr>
      </w:pPr>
    </w:p>
    <w:p w14:paraId="63B23DEF" w14:textId="77777777" w:rsidR="00143D98" w:rsidRDefault="00143D98" w:rsidP="00143D98">
      <w:pPr>
        <w:tabs>
          <w:tab w:val="left" w:pos="-720"/>
        </w:tabs>
        <w:suppressAutoHyphens/>
        <w:snapToGrid w:val="0"/>
        <w:ind w:left="634" w:hanging="720"/>
        <w:rPr>
          <w:rFonts w:ascii="Times" w:hAnsi="Times"/>
          <w:sz w:val="22"/>
          <w:szCs w:val="22"/>
          <w:lang w:val="en-GB"/>
        </w:rPr>
      </w:pPr>
      <w:proofErr w:type="spellStart"/>
      <w:r>
        <w:rPr>
          <w:rFonts w:ascii="Times" w:hAnsi="Times"/>
          <w:sz w:val="22"/>
          <w:szCs w:val="22"/>
          <w:lang w:val="en-GB"/>
        </w:rPr>
        <w:t>Fiddian-Qasmiyeh</w:t>
      </w:r>
      <w:proofErr w:type="spellEnd"/>
      <w:r>
        <w:rPr>
          <w:rFonts w:ascii="Times" w:hAnsi="Times"/>
          <w:sz w:val="22"/>
          <w:szCs w:val="22"/>
          <w:lang w:val="en-GB"/>
        </w:rPr>
        <w:t xml:space="preserve"> E, Grewal E, </w:t>
      </w:r>
      <w:proofErr w:type="spellStart"/>
      <w:r>
        <w:rPr>
          <w:rFonts w:ascii="Times" w:hAnsi="Times"/>
          <w:sz w:val="22"/>
          <w:szCs w:val="22"/>
          <w:lang w:val="en-GB"/>
        </w:rPr>
        <w:t>Karunakara</w:t>
      </w:r>
      <w:proofErr w:type="spellEnd"/>
      <w:r>
        <w:rPr>
          <w:rFonts w:ascii="Times" w:hAnsi="Times"/>
          <w:sz w:val="22"/>
          <w:szCs w:val="22"/>
          <w:lang w:val="en-GB"/>
        </w:rPr>
        <w:t xml:space="preserve"> U, </w:t>
      </w:r>
      <w:proofErr w:type="spellStart"/>
      <w:r>
        <w:rPr>
          <w:rFonts w:ascii="Times" w:hAnsi="Times"/>
          <w:sz w:val="22"/>
          <w:szCs w:val="22"/>
          <w:lang w:val="en-GB"/>
        </w:rPr>
        <w:t>Greadtrick</w:t>
      </w:r>
      <w:proofErr w:type="spellEnd"/>
      <w:r>
        <w:rPr>
          <w:rFonts w:ascii="Times" w:hAnsi="Times"/>
          <w:sz w:val="22"/>
          <w:szCs w:val="22"/>
          <w:lang w:val="en-GB"/>
        </w:rPr>
        <w:t xml:space="preserve"> A, Ager A, </w:t>
      </w:r>
      <w:r w:rsidRPr="003C612D">
        <w:rPr>
          <w:rFonts w:ascii="Times" w:hAnsi="Times"/>
          <w:b/>
          <w:bCs/>
          <w:sz w:val="22"/>
          <w:szCs w:val="22"/>
          <w:lang w:val="en-GB"/>
        </w:rPr>
        <w:t>Panter-Brick C</w:t>
      </w:r>
      <w:r>
        <w:rPr>
          <w:rFonts w:ascii="Times" w:hAnsi="Times"/>
          <w:sz w:val="22"/>
          <w:szCs w:val="22"/>
          <w:lang w:val="en-GB"/>
        </w:rPr>
        <w:t xml:space="preserve">, Stonebridge L &amp; Rowlands A (2020). Religion and Social Justice for Refugees: Insights from Cameroon, Greece, Malaysia, Mexico, Jordan and Lebanon.  Bridging Voices report to the British Council. </w:t>
      </w:r>
    </w:p>
    <w:p w14:paraId="626A0CAB" w14:textId="2320C02D" w:rsidR="00AC60A8" w:rsidRDefault="00143D98" w:rsidP="00750DF3">
      <w:pPr>
        <w:tabs>
          <w:tab w:val="left" w:pos="-720"/>
        </w:tabs>
        <w:suppressAutoHyphens/>
        <w:snapToGrid w:val="0"/>
        <w:ind w:left="634" w:hanging="720"/>
        <w:rPr>
          <w:rFonts w:ascii="Times" w:hAnsi="Times"/>
          <w:sz w:val="22"/>
          <w:szCs w:val="22"/>
          <w:lang w:val="en-GB"/>
        </w:rPr>
      </w:pPr>
      <w:r w:rsidRPr="00A1046C">
        <w:rPr>
          <w:rFonts w:ascii="Times" w:hAnsi="Times"/>
          <w:sz w:val="22"/>
          <w:szCs w:val="22"/>
          <w:lang w:val="en-GB"/>
        </w:rPr>
        <w:tab/>
      </w:r>
      <w:hyperlink r:id="rId14" w:history="1">
        <w:r w:rsidR="00AC60A8" w:rsidRPr="00387EC8">
          <w:rPr>
            <w:rStyle w:val="Hyperlink"/>
            <w:rFonts w:ascii="Times" w:hAnsi="Times"/>
            <w:sz w:val="22"/>
            <w:szCs w:val="22"/>
            <w:lang w:val="en-GB"/>
          </w:rPr>
          <w:t>https://www.britishcouncil.us/sites/default/files/bc_hl_religion_and_social_justice_for_refugees_report_rev_0_0.pdf</w:t>
        </w:r>
      </w:hyperlink>
    </w:p>
    <w:p w14:paraId="59783873" w14:textId="038B67F1" w:rsidR="00750DF3" w:rsidRDefault="00143D98" w:rsidP="00AC60A8">
      <w:pPr>
        <w:tabs>
          <w:tab w:val="left" w:pos="-720"/>
        </w:tabs>
        <w:suppressAutoHyphens/>
        <w:snapToGrid w:val="0"/>
        <w:ind w:left="634" w:hanging="720"/>
        <w:rPr>
          <w:rFonts w:ascii="Times" w:hAnsi="Times"/>
          <w:sz w:val="22"/>
          <w:szCs w:val="22"/>
          <w:lang w:val="en-GB"/>
        </w:rPr>
      </w:pPr>
      <w:r w:rsidRPr="00A1046C">
        <w:rPr>
          <w:rFonts w:ascii="Times" w:hAnsi="Times"/>
          <w:sz w:val="22"/>
          <w:szCs w:val="22"/>
          <w:lang w:val="en-GB"/>
        </w:rPr>
        <w:t xml:space="preserve"> </w:t>
      </w:r>
    </w:p>
    <w:p w14:paraId="329352D7" w14:textId="4C791ADB" w:rsidR="00A82690" w:rsidRPr="00750DF3" w:rsidRDefault="00143D98" w:rsidP="00750DF3">
      <w:pPr>
        <w:tabs>
          <w:tab w:val="left" w:pos="-720"/>
        </w:tabs>
        <w:suppressAutoHyphens/>
        <w:snapToGrid w:val="0"/>
        <w:ind w:left="634" w:hanging="720"/>
        <w:rPr>
          <w:rFonts w:ascii="Times" w:hAnsi="Times"/>
          <w:sz w:val="22"/>
          <w:szCs w:val="22"/>
          <w:lang w:val="en-GB"/>
        </w:rPr>
      </w:pPr>
      <w:r w:rsidRPr="00750DF3">
        <w:rPr>
          <w:rFonts w:ascii="Times" w:hAnsi="Times" w:cs="Times"/>
          <w:sz w:val="22"/>
          <w:szCs w:val="22"/>
        </w:rPr>
        <w:t xml:space="preserve">Ager A, Annan J, </w:t>
      </w:r>
      <w:r w:rsidRPr="00750DF3">
        <w:rPr>
          <w:rFonts w:ascii="Times" w:hAnsi="Times" w:cs="Times"/>
          <w:b/>
          <w:bCs/>
          <w:sz w:val="22"/>
          <w:szCs w:val="22"/>
        </w:rPr>
        <w:t>Panter-Brick C</w:t>
      </w:r>
      <w:r w:rsidRPr="00750DF3">
        <w:rPr>
          <w:rFonts w:ascii="Times" w:hAnsi="Times" w:cs="Times"/>
          <w:sz w:val="22"/>
          <w:szCs w:val="22"/>
        </w:rPr>
        <w:t xml:space="preserve"> (2013).  </w:t>
      </w:r>
      <w:r w:rsidRPr="00750DF3">
        <w:rPr>
          <w:rFonts w:ascii="Times" w:hAnsi="Times" w:cs="Times"/>
          <w:bCs/>
          <w:sz w:val="22"/>
          <w:szCs w:val="22"/>
        </w:rPr>
        <w:t>Resilience – From Conceptualization to effective intervention. Policy Brief for Humanitarian and Development Agencies</w:t>
      </w:r>
      <w:r w:rsidR="00750DF3" w:rsidRPr="00750DF3">
        <w:rPr>
          <w:rFonts w:ascii="Times" w:hAnsi="Times" w:cs="Times"/>
          <w:bCs/>
          <w:i/>
          <w:sz w:val="22"/>
          <w:szCs w:val="22"/>
        </w:rPr>
        <w:t xml:space="preserve">. </w:t>
      </w:r>
      <w:hyperlink r:id="rId15" w:history="1">
        <w:r w:rsidR="00750DF3" w:rsidRPr="00750DF3">
          <w:rPr>
            <w:rStyle w:val="Hyperlink"/>
            <w:rFonts w:ascii="Times" w:hAnsi="Times" w:cs="Times"/>
            <w:sz w:val="22"/>
            <w:szCs w:val="22"/>
          </w:rPr>
          <w:t>https://jackson.yale.edu/wp-content/uploads/2018/03/Resilience_Policy_Brief_Panter-Brick.pdf</w:t>
        </w:r>
      </w:hyperlink>
    </w:p>
    <w:p w14:paraId="319D85FC" w14:textId="77777777" w:rsidR="00224F04" w:rsidRDefault="00224F04" w:rsidP="00224F04">
      <w:pPr>
        <w:rPr>
          <w:rFonts w:ascii="Times" w:hAnsi="Times"/>
          <w:b/>
          <w:sz w:val="22"/>
          <w:szCs w:val="22"/>
        </w:rPr>
      </w:pPr>
    </w:p>
    <w:p w14:paraId="14142BA8" w14:textId="77777777" w:rsidR="00FB715B" w:rsidRDefault="00FB715B" w:rsidP="00224F04">
      <w:pPr>
        <w:rPr>
          <w:rFonts w:ascii="Times" w:hAnsi="Times"/>
          <w:b/>
          <w:sz w:val="22"/>
          <w:szCs w:val="22"/>
        </w:rPr>
      </w:pPr>
    </w:p>
    <w:p w14:paraId="35C0E6F5" w14:textId="76DDAF5D" w:rsidR="00224F04" w:rsidRPr="00FB715B" w:rsidRDefault="00224F04" w:rsidP="00F04935">
      <w:pPr>
        <w:snapToGrid w:val="0"/>
        <w:rPr>
          <w:rFonts w:ascii="Calibri" w:hAnsi="Calibri" w:cs="Calibri"/>
          <w:color w:val="000000"/>
          <w:sz w:val="22"/>
          <w:szCs w:val="22"/>
          <w:u w:val="single"/>
        </w:rPr>
      </w:pPr>
      <w:r w:rsidRPr="00FB715B">
        <w:rPr>
          <w:rFonts w:ascii="Times" w:hAnsi="Times"/>
          <w:b/>
          <w:sz w:val="22"/>
          <w:szCs w:val="22"/>
          <w:u w:val="single"/>
        </w:rPr>
        <w:t>EDITED BOOKS (n=8)</w:t>
      </w:r>
    </w:p>
    <w:p w14:paraId="4469091D" w14:textId="77777777" w:rsidR="00224F04" w:rsidRPr="00AF5081" w:rsidRDefault="00224F04" w:rsidP="00F04935">
      <w:pPr>
        <w:snapToGrid w:val="0"/>
        <w:rPr>
          <w:rFonts w:ascii="Times" w:hAnsi="Times"/>
          <w:sz w:val="22"/>
          <w:szCs w:val="22"/>
        </w:rPr>
      </w:pPr>
    </w:p>
    <w:p w14:paraId="0C8F7BA6" w14:textId="77777777" w:rsidR="00224F04" w:rsidRDefault="00224F04" w:rsidP="00F04935">
      <w:pPr>
        <w:snapToGrid w:val="0"/>
        <w:rPr>
          <w:rFonts w:ascii="Times" w:hAnsi="Times"/>
          <w:sz w:val="22"/>
          <w:szCs w:val="22"/>
        </w:rPr>
      </w:pPr>
      <w:r>
        <w:rPr>
          <w:rFonts w:ascii="Times" w:hAnsi="Times"/>
          <w:sz w:val="22"/>
          <w:szCs w:val="22"/>
        </w:rPr>
        <w:lastRenderedPageBreak/>
        <w:t xml:space="preserve">Associate Editor, </w:t>
      </w:r>
      <w:r w:rsidRPr="00AF5081">
        <w:rPr>
          <w:rFonts w:ascii="Times" w:hAnsi="Times"/>
          <w:sz w:val="22"/>
          <w:szCs w:val="22"/>
        </w:rPr>
        <w:t xml:space="preserve">International Encyclopedia of Anthropology (2018). Wiley-Blackwell. </w:t>
      </w:r>
    </w:p>
    <w:p w14:paraId="7787482C" w14:textId="77777777" w:rsidR="00224F04" w:rsidRDefault="00224F04" w:rsidP="00F04935">
      <w:pPr>
        <w:snapToGrid w:val="0"/>
        <w:rPr>
          <w:sz w:val="22"/>
          <w:szCs w:val="22"/>
        </w:rPr>
      </w:pPr>
      <w:r>
        <w:t xml:space="preserve">          </w:t>
      </w:r>
      <w:hyperlink r:id="rId16" w:history="1">
        <w:r w:rsidRPr="00B17924">
          <w:rPr>
            <w:rStyle w:val="Hyperlink"/>
            <w:sz w:val="22"/>
            <w:szCs w:val="22"/>
          </w:rPr>
          <w:t>https://www.wiley-vch.de/en?option=com_eshop&amp;view=product&amp;isbn=9780470657225</w:t>
        </w:r>
      </w:hyperlink>
    </w:p>
    <w:p w14:paraId="1BE8BB05" w14:textId="77777777" w:rsidR="00224F04" w:rsidRDefault="00224F04" w:rsidP="00F04935">
      <w:pPr>
        <w:pStyle w:val="Field"/>
        <w:snapToGrid w:val="0"/>
        <w:ind w:left="567"/>
        <w:rPr>
          <w:rFonts w:ascii="Times New Roman" w:hAnsi="Times New Roman"/>
          <w:sz w:val="21"/>
          <w:szCs w:val="21"/>
        </w:rPr>
      </w:pPr>
      <w:r w:rsidRPr="00605B6B">
        <w:rPr>
          <w:rFonts w:ascii="Times New Roman" w:hAnsi="Times New Roman"/>
          <w:sz w:val="21"/>
          <w:szCs w:val="21"/>
        </w:rPr>
        <w:t xml:space="preserve"> </w:t>
      </w:r>
      <w:r>
        <w:rPr>
          <w:rFonts w:ascii="Times New Roman" w:hAnsi="Times New Roman"/>
          <w:sz w:val="21"/>
          <w:szCs w:val="21"/>
        </w:rPr>
        <w:t xml:space="preserve">Note: </w:t>
      </w:r>
      <w:r w:rsidRPr="00605B6B">
        <w:rPr>
          <w:rFonts w:ascii="Times New Roman" w:hAnsi="Times New Roman"/>
          <w:sz w:val="21"/>
          <w:szCs w:val="21"/>
        </w:rPr>
        <w:t xml:space="preserve">“the most </w:t>
      </w:r>
      <w:r w:rsidRPr="00605B6B">
        <w:rPr>
          <w:rFonts w:ascii="Times New Roman" w:hAnsi="Times New Roman"/>
          <w:color w:val="000000"/>
          <w:sz w:val="21"/>
          <w:szCs w:val="21"/>
          <w:shd w:val="clear" w:color="auto" w:fill="FFFFFF"/>
        </w:rPr>
        <w:t>complete reference resource for the field of anthropology and interrelated areas, providing an authoritative and expert overview of the concepts, research, and techniques that together define the discipline”</w:t>
      </w:r>
      <w:r w:rsidRPr="00605B6B">
        <w:rPr>
          <w:rFonts w:ascii="Times New Roman" w:hAnsi="Times New Roman"/>
          <w:sz w:val="21"/>
          <w:szCs w:val="21"/>
        </w:rPr>
        <w:t xml:space="preserve"> (</w:t>
      </w:r>
      <w:hyperlink r:id="rId17" w:history="1">
        <w:r w:rsidRPr="00605B6B">
          <w:rPr>
            <w:rStyle w:val="Hyperlink"/>
            <w:rFonts w:ascii="Times New Roman" w:hAnsi="Times New Roman"/>
            <w:sz w:val="21"/>
            <w:szCs w:val="21"/>
          </w:rPr>
          <w:t>https://www.wiley-vch.de/en?option=com_eshop&amp;view=product&amp;isbn=9780470657225</w:t>
        </w:r>
      </w:hyperlink>
      <w:r w:rsidRPr="00605B6B">
        <w:rPr>
          <w:rFonts w:ascii="Times New Roman" w:hAnsi="Times New Roman"/>
          <w:sz w:val="21"/>
          <w:szCs w:val="21"/>
        </w:rPr>
        <w:t>)</w:t>
      </w:r>
    </w:p>
    <w:p w14:paraId="4A5B6C08" w14:textId="77777777" w:rsidR="00224F04" w:rsidRPr="00143D98" w:rsidRDefault="00224F04" w:rsidP="00F04935">
      <w:pPr>
        <w:pStyle w:val="Field"/>
        <w:snapToGrid w:val="0"/>
        <w:ind w:left="567"/>
        <w:rPr>
          <w:rFonts w:ascii="Times New Roman" w:hAnsi="Times New Roman"/>
          <w:sz w:val="21"/>
          <w:szCs w:val="21"/>
        </w:rPr>
      </w:pPr>
    </w:p>
    <w:p w14:paraId="304C581B" w14:textId="0425169B" w:rsidR="00224F04" w:rsidRPr="00F04935" w:rsidRDefault="00224F04" w:rsidP="00F04935">
      <w:pPr>
        <w:snapToGrid w:val="0"/>
        <w:spacing w:after="120"/>
        <w:ind w:left="567" w:hanging="567"/>
        <w:rPr>
          <w:sz w:val="22"/>
          <w:szCs w:val="22"/>
        </w:rPr>
      </w:pPr>
      <w:r w:rsidRPr="00F04935">
        <w:rPr>
          <w:sz w:val="22"/>
          <w:szCs w:val="22"/>
        </w:rPr>
        <w:t xml:space="preserve">Abramowitz S and Panter-Brick C (2015). Medical Humanitarianism: Ethnographies of Practice.  </w:t>
      </w:r>
      <w:r w:rsidR="00F04935" w:rsidRPr="00F04935">
        <w:rPr>
          <w:rFonts w:eastAsiaTheme="minorHAnsi"/>
          <w:color w:val="343332"/>
          <w:spacing w:val="-5"/>
          <w:kern w:val="2"/>
          <w:sz w:val="22"/>
          <w:szCs w:val="22"/>
          <w14:ligatures w14:val="standardContextual"/>
        </w:rPr>
        <w:t>Series: </w:t>
      </w:r>
      <w:hyperlink r:id="rId18" w:history="1">
        <w:r w:rsidR="00F04935" w:rsidRPr="00F04935">
          <w:rPr>
            <w:rFonts w:eastAsiaTheme="minorHAnsi"/>
            <w:color w:val="0000FF"/>
            <w:kern w:val="2"/>
            <w:sz w:val="22"/>
            <w:szCs w:val="22"/>
            <w:u w:val="single"/>
            <w14:ligatures w14:val="standardContextual"/>
          </w:rPr>
          <w:t>Pennsylvania Studies in Human Rights</w:t>
        </w:r>
      </w:hyperlink>
      <w:r w:rsidR="00F04935" w:rsidRPr="00F04935">
        <w:rPr>
          <w:rFonts w:eastAsiaTheme="minorHAnsi"/>
          <w:kern w:val="2"/>
          <w:sz w:val="22"/>
          <w:szCs w:val="22"/>
          <w14:ligatures w14:val="standardContextual"/>
        </w:rPr>
        <w:t xml:space="preserve">, </w:t>
      </w:r>
      <w:r w:rsidRPr="00F04935">
        <w:rPr>
          <w:sz w:val="22"/>
          <w:szCs w:val="22"/>
        </w:rPr>
        <w:t xml:space="preserve">University of Pennsylvania Press. </w:t>
      </w:r>
      <w:hyperlink r:id="rId19" w:history="1">
        <w:r w:rsidRPr="00F04935">
          <w:rPr>
            <w:rStyle w:val="Hyperlink"/>
            <w:sz w:val="22"/>
            <w:szCs w:val="22"/>
          </w:rPr>
          <w:t>http://www.upenn.edu/pennpress/book/15407.html</w:t>
        </w:r>
      </w:hyperlink>
    </w:p>
    <w:p w14:paraId="7BDCDE8B" w14:textId="398FB413" w:rsidR="00224F04" w:rsidRDefault="00F04935" w:rsidP="00F04935">
      <w:pPr>
        <w:snapToGrid w:val="0"/>
        <w:ind w:left="720" w:hanging="153"/>
        <w:rPr>
          <w:rStyle w:val="Hyperlink"/>
          <w:rFonts w:ascii="Times" w:hAnsi="Times"/>
          <w:sz w:val="23"/>
          <w:szCs w:val="23"/>
        </w:rPr>
      </w:pPr>
      <w:r>
        <w:rPr>
          <w:rFonts w:ascii="Times" w:hAnsi="Times"/>
          <w:sz w:val="22"/>
          <w:szCs w:val="22"/>
        </w:rPr>
        <w:t xml:space="preserve">   </w:t>
      </w:r>
      <w:r w:rsidR="00224F04" w:rsidRPr="00AF5081">
        <w:rPr>
          <w:rFonts w:ascii="Times" w:hAnsi="Times"/>
          <w:sz w:val="22"/>
          <w:szCs w:val="22"/>
        </w:rPr>
        <w:t>Note: C</w:t>
      </w:r>
      <w:r w:rsidR="00224F04" w:rsidRPr="00AF5081">
        <w:rPr>
          <w:rFonts w:ascii="Times" w:hAnsi="Times"/>
          <w:color w:val="222222"/>
          <w:sz w:val="22"/>
          <w:szCs w:val="22"/>
          <w:shd w:val="clear" w:color="auto" w:fill="FFFFFF"/>
        </w:rPr>
        <w:t xml:space="preserve">hosen by </w:t>
      </w:r>
      <w:r w:rsidR="00224F04" w:rsidRPr="00AF5081">
        <w:rPr>
          <w:rFonts w:ascii="Times" w:hAnsi="Times"/>
          <w:color w:val="000000"/>
          <w:sz w:val="22"/>
          <w:szCs w:val="22"/>
        </w:rPr>
        <w:t xml:space="preserve">MSF Crash (a consortium interested in critical and engaged humanitarianism) for summer reading </w:t>
      </w:r>
      <w:r w:rsidR="00224F04" w:rsidRPr="00AF5081">
        <w:rPr>
          <w:rFonts w:ascii="Times" w:hAnsi="Times"/>
          <w:sz w:val="22"/>
          <w:szCs w:val="22"/>
        </w:rPr>
        <w:t xml:space="preserve">list </w:t>
      </w:r>
      <w:hyperlink r:id="rId20" w:tgtFrame="_blank" w:history="1">
        <w:r w:rsidR="00224F04" w:rsidRPr="00AF5081">
          <w:rPr>
            <w:rStyle w:val="Hyperlink"/>
            <w:rFonts w:ascii="Times" w:hAnsi="Times"/>
            <w:sz w:val="22"/>
            <w:szCs w:val="22"/>
            <w:shd w:val="clear" w:color="auto" w:fill="FFFFFF"/>
          </w:rPr>
          <w:t>https://medium.com/@MSF_Crash/summer-reading-47b41c0ed05f</w:t>
        </w:r>
      </w:hyperlink>
      <w:r w:rsidR="00224F04" w:rsidRPr="00AF5081">
        <w:rPr>
          <w:rFonts w:ascii="Times" w:hAnsi="Times"/>
          <w:sz w:val="22"/>
          <w:szCs w:val="22"/>
        </w:rPr>
        <w:t xml:space="preserve">.  reviewed by M. Neuman </w:t>
      </w:r>
      <w:hyperlink r:id="rId21" w:history="1">
        <w:r w:rsidR="00224F04" w:rsidRPr="00AF5081">
          <w:rPr>
            <w:rStyle w:val="Hyperlink"/>
            <w:rFonts w:ascii="Times" w:hAnsi="Times"/>
            <w:sz w:val="22"/>
            <w:szCs w:val="22"/>
          </w:rPr>
          <w:t>https://www.msf-crash.org/en/publications/medicine-and-public-health/review-medical-humanitarianism-ethnographies-practice</w:t>
        </w:r>
      </w:hyperlink>
    </w:p>
    <w:p w14:paraId="6352796C" w14:textId="77777777" w:rsidR="00224F04" w:rsidRPr="00A82690" w:rsidRDefault="00224F04" w:rsidP="00F04935">
      <w:pPr>
        <w:snapToGrid w:val="0"/>
        <w:ind w:left="720" w:hanging="153"/>
        <w:rPr>
          <w:rFonts w:ascii="Times" w:hAnsi="Times"/>
          <w:color w:val="0000FF"/>
          <w:sz w:val="23"/>
          <w:szCs w:val="23"/>
          <w:u w:val="single"/>
        </w:rPr>
      </w:pPr>
    </w:p>
    <w:p w14:paraId="4B811BDB" w14:textId="4737C1B2" w:rsidR="00F04935" w:rsidRDefault="00224F04" w:rsidP="00F04935">
      <w:pPr>
        <w:snapToGrid w:val="0"/>
        <w:spacing w:after="120"/>
        <w:ind w:left="567" w:hanging="567"/>
        <w:rPr>
          <w:rFonts w:ascii="Times" w:hAnsi="Times"/>
          <w:sz w:val="22"/>
          <w:szCs w:val="22"/>
        </w:rPr>
      </w:pPr>
      <w:proofErr w:type="spellStart"/>
      <w:r w:rsidRPr="00AF5081">
        <w:rPr>
          <w:rFonts w:ascii="Times" w:hAnsi="Times"/>
          <w:sz w:val="22"/>
          <w:szCs w:val="22"/>
        </w:rPr>
        <w:t>Leckman</w:t>
      </w:r>
      <w:proofErr w:type="spellEnd"/>
      <w:r w:rsidRPr="00AF5081">
        <w:rPr>
          <w:rFonts w:ascii="Times" w:hAnsi="Times"/>
          <w:sz w:val="22"/>
          <w:szCs w:val="22"/>
        </w:rPr>
        <w:t xml:space="preserve"> J, Panter-Brick C, and Salah R (2014).  Pathways to Peace: The Transformative Power of Children and Families. </w:t>
      </w:r>
      <w:proofErr w:type="spellStart"/>
      <w:r w:rsidRPr="00AF5081">
        <w:rPr>
          <w:rFonts w:ascii="Times" w:hAnsi="Times"/>
          <w:sz w:val="22"/>
          <w:szCs w:val="22"/>
        </w:rPr>
        <w:t>Strüngmann</w:t>
      </w:r>
      <w:proofErr w:type="spellEnd"/>
      <w:r w:rsidRPr="00AF5081">
        <w:rPr>
          <w:rFonts w:ascii="Times" w:hAnsi="Times"/>
          <w:sz w:val="22"/>
          <w:szCs w:val="22"/>
        </w:rPr>
        <w:t xml:space="preserve"> Forum Report, volume 15. </w:t>
      </w:r>
      <w:r w:rsidRPr="00F04935">
        <w:rPr>
          <w:rFonts w:ascii="Times" w:hAnsi="Times"/>
          <w:sz w:val="22"/>
          <w:szCs w:val="22"/>
        </w:rPr>
        <w:t>MIT Press.</w:t>
      </w:r>
      <w:r w:rsidR="00F04935" w:rsidRPr="00F04935">
        <w:rPr>
          <w:rFonts w:ascii="Times" w:hAnsi="Times"/>
          <w:sz w:val="22"/>
          <w:szCs w:val="22"/>
        </w:rPr>
        <w:t xml:space="preserve"> </w:t>
      </w:r>
      <w:hyperlink r:id="rId22" w:history="1">
        <w:r w:rsidR="00F04935" w:rsidRPr="00D167FE">
          <w:rPr>
            <w:rStyle w:val="Hyperlink"/>
            <w:sz w:val="22"/>
            <w:szCs w:val="22"/>
          </w:rPr>
          <w:t>Pathways to Peace</w:t>
        </w:r>
        <w:r w:rsidR="00F04935" w:rsidRPr="00D167FE">
          <w:rPr>
            <w:rStyle w:val="Hyperlink"/>
          </w:rPr>
          <w:t> </w:t>
        </w:r>
      </w:hyperlink>
      <w:r w:rsidRPr="00AF5081">
        <w:rPr>
          <w:rFonts w:ascii="Times" w:hAnsi="Times"/>
          <w:sz w:val="22"/>
          <w:szCs w:val="22"/>
        </w:rPr>
        <w:t xml:space="preserve"> </w:t>
      </w:r>
    </w:p>
    <w:p w14:paraId="36F34DEA" w14:textId="77777777" w:rsidR="00F04935" w:rsidRDefault="00224F04" w:rsidP="00F04935">
      <w:pPr>
        <w:snapToGrid w:val="0"/>
        <w:spacing w:after="120"/>
        <w:ind w:left="567" w:hanging="567"/>
        <w:rPr>
          <w:rFonts w:ascii="Times" w:hAnsi="Times"/>
          <w:sz w:val="22"/>
          <w:szCs w:val="22"/>
        </w:rPr>
      </w:pPr>
      <w:r w:rsidRPr="00AF5081">
        <w:rPr>
          <w:rFonts w:ascii="Times" w:hAnsi="Times"/>
          <w:bCs/>
          <w:sz w:val="22"/>
          <w:szCs w:val="22"/>
        </w:rPr>
        <w:t>Panter-Brick C</w:t>
      </w:r>
      <w:r w:rsidRPr="00AF5081">
        <w:rPr>
          <w:rFonts w:ascii="Times" w:hAnsi="Times"/>
          <w:b/>
          <w:bCs/>
          <w:sz w:val="22"/>
          <w:szCs w:val="22"/>
        </w:rPr>
        <w:t xml:space="preserve"> </w:t>
      </w:r>
      <w:r w:rsidRPr="00AF5081">
        <w:rPr>
          <w:rFonts w:ascii="Times" w:hAnsi="Times"/>
          <w:bCs/>
          <w:sz w:val="22"/>
          <w:szCs w:val="22"/>
        </w:rPr>
        <w:t xml:space="preserve">&amp; Fuentes A (2010). </w:t>
      </w:r>
      <w:r w:rsidRPr="00AF5081">
        <w:rPr>
          <w:rFonts w:ascii="Times" w:hAnsi="Times"/>
          <w:i/>
          <w:sz w:val="22"/>
          <w:szCs w:val="22"/>
        </w:rPr>
        <w:t>Health, Risk, and Adversity.</w:t>
      </w:r>
      <w:r w:rsidRPr="00AF5081">
        <w:rPr>
          <w:rFonts w:ascii="Times" w:hAnsi="Times"/>
          <w:sz w:val="22"/>
          <w:szCs w:val="22"/>
        </w:rPr>
        <w:t xml:space="preserve"> </w:t>
      </w:r>
      <w:proofErr w:type="spellStart"/>
      <w:r w:rsidRPr="00AF5081">
        <w:rPr>
          <w:rFonts w:ascii="Times" w:hAnsi="Times"/>
          <w:bCs/>
          <w:sz w:val="22"/>
          <w:szCs w:val="22"/>
        </w:rPr>
        <w:t>Berghahn</w:t>
      </w:r>
      <w:proofErr w:type="spellEnd"/>
      <w:r w:rsidRPr="00AF5081">
        <w:rPr>
          <w:rFonts w:ascii="Times" w:hAnsi="Times"/>
          <w:bCs/>
          <w:sz w:val="22"/>
          <w:szCs w:val="22"/>
        </w:rPr>
        <w:t xml:space="preserve"> Books. </w:t>
      </w:r>
      <w:hyperlink r:id="rId23" w:history="1">
        <w:r w:rsidRPr="00AF5081">
          <w:rPr>
            <w:rStyle w:val="Hyperlink"/>
            <w:rFonts w:ascii="Times" w:hAnsi="Times"/>
            <w:bCs/>
            <w:sz w:val="22"/>
            <w:szCs w:val="22"/>
          </w:rPr>
          <w:t>http://www.berghahnbooks.com/title/Panter-BrickHealth</w:t>
        </w:r>
      </w:hyperlink>
    </w:p>
    <w:p w14:paraId="041D25A7" w14:textId="4005BB68" w:rsidR="00224F04" w:rsidRPr="00F04935" w:rsidRDefault="00224F04" w:rsidP="00F04935">
      <w:pPr>
        <w:snapToGrid w:val="0"/>
        <w:spacing w:after="120"/>
        <w:ind w:left="567" w:hanging="567"/>
        <w:rPr>
          <w:rFonts w:ascii="Times" w:hAnsi="Times"/>
          <w:sz w:val="22"/>
          <w:szCs w:val="22"/>
        </w:rPr>
      </w:pPr>
      <w:r w:rsidRPr="00AF5081">
        <w:rPr>
          <w:rFonts w:ascii="Times" w:hAnsi="Times"/>
          <w:bCs/>
          <w:sz w:val="22"/>
          <w:szCs w:val="22"/>
        </w:rPr>
        <w:t xml:space="preserve">Panter-Brick C, Layton </w:t>
      </w:r>
      <w:proofErr w:type="gramStart"/>
      <w:r w:rsidRPr="00AF5081">
        <w:rPr>
          <w:rFonts w:ascii="Times" w:hAnsi="Times"/>
          <w:bCs/>
          <w:sz w:val="22"/>
          <w:szCs w:val="22"/>
        </w:rPr>
        <w:t>RL</w:t>
      </w:r>
      <w:proofErr w:type="gramEnd"/>
      <w:r w:rsidRPr="00AF5081">
        <w:rPr>
          <w:rFonts w:ascii="Times" w:hAnsi="Times"/>
          <w:bCs/>
          <w:sz w:val="22"/>
          <w:szCs w:val="22"/>
        </w:rPr>
        <w:t xml:space="preserve"> and Rowley-Conwy P (2001) </w:t>
      </w:r>
      <w:r w:rsidRPr="00AF5081">
        <w:rPr>
          <w:rFonts w:ascii="Times" w:hAnsi="Times"/>
          <w:i/>
          <w:sz w:val="22"/>
          <w:szCs w:val="22"/>
        </w:rPr>
        <w:t xml:space="preserve">Hunter-Gatherers: An Interdisciplinary Perspective.  </w:t>
      </w:r>
      <w:r w:rsidRPr="00AF5081">
        <w:rPr>
          <w:rFonts w:ascii="Times" w:hAnsi="Times"/>
          <w:bCs/>
          <w:sz w:val="22"/>
          <w:szCs w:val="22"/>
        </w:rPr>
        <w:t>Cambridge: Cambridge University Press. Paperback &amp; hardback.</w:t>
      </w:r>
    </w:p>
    <w:p w14:paraId="6D3A32A2" w14:textId="77777777" w:rsidR="00224F04" w:rsidRPr="00AF5081" w:rsidRDefault="00224F04" w:rsidP="00F04935">
      <w:pPr>
        <w:tabs>
          <w:tab w:val="left" w:pos="-720"/>
        </w:tabs>
        <w:suppressAutoHyphens/>
        <w:snapToGrid w:val="0"/>
        <w:ind w:left="-90"/>
        <w:rPr>
          <w:rFonts w:ascii="Times" w:hAnsi="Times"/>
          <w:sz w:val="22"/>
          <w:szCs w:val="22"/>
          <w:lang w:val="en-GB"/>
        </w:rPr>
      </w:pPr>
      <w:r>
        <w:rPr>
          <w:rFonts w:ascii="Times" w:hAnsi="Times"/>
          <w:sz w:val="22"/>
          <w:szCs w:val="22"/>
          <w:lang w:val="en-GB"/>
        </w:rPr>
        <w:t xml:space="preserve">  </w:t>
      </w:r>
      <w:r w:rsidRPr="00AF5081">
        <w:rPr>
          <w:rFonts w:ascii="Times" w:hAnsi="Times"/>
          <w:sz w:val="22"/>
          <w:szCs w:val="22"/>
          <w:lang w:val="en-GB"/>
        </w:rPr>
        <w:t xml:space="preserve">Panter-Brick C &amp; Smith M (2000). </w:t>
      </w:r>
      <w:r w:rsidRPr="00AF5081">
        <w:rPr>
          <w:rFonts w:ascii="Times" w:hAnsi="Times"/>
          <w:i/>
          <w:sz w:val="22"/>
          <w:szCs w:val="22"/>
          <w:lang w:val="en-GB"/>
        </w:rPr>
        <w:t>Abandoned Children.</w:t>
      </w:r>
      <w:r w:rsidRPr="00AF5081">
        <w:rPr>
          <w:rFonts w:ascii="Times" w:hAnsi="Times"/>
          <w:sz w:val="22"/>
          <w:szCs w:val="22"/>
          <w:lang w:val="en-GB"/>
        </w:rPr>
        <w:t xml:space="preserve"> Cambridge: Cambridge University Press. </w:t>
      </w:r>
    </w:p>
    <w:p w14:paraId="276C52A1" w14:textId="77777777" w:rsidR="00F04935" w:rsidRDefault="00224F04" w:rsidP="00F04935">
      <w:pPr>
        <w:tabs>
          <w:tab w:val="left" w:pos="-720"/>
        </w:tabs>
        <w:suppressAutoHyphens/>
        <w:snapToGrid w:val="0"/>
        <w:ind w:left="-90"/>
        <w:rPr>
          <w:rFonts w:ascii="Times" w:hAnsi="Times"/>
          <w:sz w:val="22"/>
          <w:szCs w:val="22"/>
          <w:lang w:val="en-GB"/>
        </w:rPr>
      </w:pPr>
      <w:r w:rsidRPr="00AF5081">
        <w:rPr>
          <w:rFonts w:ascii="Times" w:hAnsi="Times"/>
          <w:sz w:val="22"/>
          <w:szCs w:val="22"/>
          <w:lang w:val="en-GB"/>
        </w:rPr>
        <w:tab/>
      </w:r>
      <w:r w:rsidRPr="00AF5081">
        <w:rPr>
          <w:rFonts w:ascii="Times" w:hAnsi="Times"/>
          <w:sz w:val="22"/>
          <w:szCs w:val="22"/>
          <w:lang w:val="en-GB"/>
        </w:rPr>
        <w:tab/>
        <w:t>Paper &amp; hardback.</w:t>
      </w:r>
    </w:p>
    <w:p w14:paraId="0AD98EA1" w14:textId="77777777" w:rsidR="00F04935" w:rsidRDefault="00F04935" w:rsidP="00F04935">
      <w:pPr>
        <w:tabs>
          <w:tab w:val="left" w:pos="-720"/>
        </w:tabs>
        <w:suppressAutoHyphens/>
        <w:snapToGrid w:val="0"/>
        <w:ind w:left="-90"/>
        <w:rPr>
          <w:rFonts w:ascii="Times" w:hAnsi="Times"/>
          <w:sz w:val="22"/>
          <w:szCs w:val="22"/>
          <w:lang w:val="en-GB"/>
        </w:rPr>
      </w:pPr>
    </w:p>
    <w:p w14:paraId="7F534FAC" w14:textId="57416578" w:rsidR="00224F04" w:rsidRPr="00F04935" w:rsidRDefault="00F04935" w:rsidP="00F04935">
      <w:pPr>
        <w:tabs>
          <w:tab w:val="left" w:pos="-720"/>
        </w:tabs>
        <w:suppressAutoHyphens/>
        <w:snapToGrid w:val="0"/>
        <w:ind w:left="-90"/>
        <w:rPr>
          <w:rFonts w:ascii="Times" w:hAnsi="Times"/>
          <w:sz w:val="22"/>
          <w:szCs w:val="22"/>
          <w:lang w:val="en-GB"/>
        </w:rPr>
      </w:pPr>
      <w:r>
        <w:rPr>
          <w:rFonts w:ascii="Times" w:hAnsi="Times"/>
          <w:sz w:val="22"/>
          <w:szCs w:val="22"/>
          <w:lang w:val="en-GB"/>
        </w:rPr>
        <w:t xml:space="preserve"> </w:t>
      </w:r>
      <w:r w:rsidR="00224F04" w:rsidRPr="00AF5081">
        <w:rPr>
          <w:rFonts w:ascii="Times" w:hAnsi="Times"/>
          <w:sz w:val="22"/>
          <w:szCs w:val="22"/>
          <w:lang w:val="en-GB"/>
        </w:rPr>
        <w:t xml:space="preserve">Panter-Brick C &amp; </w:t>
      </w:r>
      <w:proofErr w:type="spellStart"/>
      <w:r w:rsidR="00224F04" w:rsidRPr="00AF5081">
        <w:rPr>
          <w:rFonts w:ascii="Times" w:hAnsi="Times"/>
          <w:sz w:val="22"/>
          <w:szCs w:val="22"/>
          <w:lang w:val="en-GB"/>
        </w:rPr>
        <w:t>Worthman</w:t>
      </w:r>
      <w:proofErr w:type="spellEnd"/>
      <w:r w:rsidR="00224F04" w:rsidRPr="00AF5081">
        <w:rPr>
          <w:rFonts w:ascii="Times" w:hAnsi="Times"/>
          <w:sz w:val="22"/>
          <w:szCs w:val="22"/>
          <w:lang w:val="en-GB"/>
        </w:rPr>
        <w:t xml:space="preserve"> CM (1999). </w:t>
      </w:r>
      <w:r w:rsidR="00224F04" w:rsidRPr="00AF5081">
        <w:rPr>
          <w:rFonts w:ascii="Times" w:hAnsi="Times"/>
          <w:i/>
          <w:sz w:val="22"/>
          <w:szCs w:val="22"/>
          <w:lang w:val="en-GB"/>
        </w:rPr>
        <w:t xml:space="preserve">Hormones, </w:t>
      </w:r>
      <w:proofErr w:type="gramStart"/>
      <w:r w:rsidR="00224F04" w:rsidRPr="00AF5081">
        <w:rPr>
          <w:rFonts w:ascii="Times" w:hAnsi="Times"/>
          <w:i/>
          <w:sz w:val="22"/>
          <w:szCs w:val="22"/>
          <w:lang w:val="en-GB"/>
        </w:rPr>
        <w:t>Health</w:t>
      </w:r>
      <w:proofErr w:type="gramEnd"/>
      <w:r w:rsidR="00224F04" w:rsidRPr="00AF5081">
        <w:rPr>
          <w:rFonts w:ascii="Times" w:hAnsi="Times"/>
          <w:i/>
          <w:sz w:val="22"/>
          <w:szCs w:val="22"/>
          <w:lang w:val="en-GB"/>
        </w:rPr>
        <w:t xml:space="preserve"> and </w:t>
      </w:r>
      <w:proofErr w:type="spellStart"/>
      <w:r w:rsidR="00224F04" w:rsidRPr="00AF5081">
        <w:rPr>
          <w:rFonts w:ascii="Times" w:hAnsi="Times"/>
          <w:i/>
          <w:sz w:val="22"/>
          <w:szCs w:val="22"/>
          <w:lang w:val="en-GB"/>
        </w:rPr>
        <w:t>Behavior</w:t>
      </w:r>
      <w:proofErr w:type="spellEnd"/>
      <w:r w:rsidR="00224F04" w:rsidRPr="00AF5081">
        <w:rPr>
          <w:rFonts w:ascii="Times" w:hAnsi="Times"/>
          <w:i/>
          <w:sz w:val="22"/>
          <w:szCs w:val="22"/>
          <w:lang w:val="en-GB"/>
        </w:rPr>
        <w:t xml:space="preserve">: A Socioecological and </w:t>
      </w:r>
    </w:p>
    <w:p w14:paraId="7B52CEC5" w14:textId="77777777" w:rsidR="00F04935" w:rsidRDefault="00224F04" w:rsidP="00F04935">
      <w:pPr>
        <w:tabs>
          <w:tab w:val="left" w:pos="-720"/>
        </w:tabs>
        <w:suppressAutoHyphens/>
        <w:snapToGrid w:val="0"/>
        <w:ind w:left="-90"/>
        <w:rPr>
          <w:rFonts w:ascii="Times" w:hAnsi="Times"/>
          <w:spacing w:val="-3"/>
          <w:sz w:val="22"/>
          <w:szCs w:val="22"/>
          <w:lang w:val="en-GB"/>
        </w:rPr>
      </w:pPr>
      <w:r w:rsidRPr="00AF5081">
        <w:rPr>
          <w:rFonts w:ascii="Times" w:hAnsi="Times"/>
          <w:i/>
          <w:sz w:val="22"/>
          <w:szCs w:val="22"/>
          <w:lang w:val="en-GB"/>
        </w:rPr>
        <w:tab/>
      </w:r>
      <w:r w:rsidRPr="00AF5081">
        <w:rPr>
          <w:rFonts w:ascii="Times" w:hAnsi="Times"/>
          <w:i/>
          <w:sz w:val="22"/>
          <w:szCs w:val="22"/>
          <w:lang w:val="en-GB"/>
        </w:rPr>
        <w:tab/>
      </w:r>
      <w:r>
        <w:rPr>
          <w:rFonts w:ascii="Times" w:hAnsi="Times"/>
          <w:i/>
          <w:sz w:val="22"/>
          <w:szCs w:val="22"/>
          <w:lang w:val="en-GB"/>
        </w:rPr>
        <w:t>Lifespan P</w:t>
      </w:r>
      <w:r w:rsidRPr="00AF5081">
        <w:rPr>
          <w:rFonts w:ascii="Times" w:hAnsi="Times"/>
          <w:i/>
          <w:sz w:val="22"/>
          <w:szCs w:val="22"/>
          <w:lang w:val="en-GB"/>
        </w:rPr>
        <w:t>erspective.</w:t>
      </w:r>
      <w:r w:rsidRPr="00AF5081">
        <w:rPr>
          <w:rFonts w:ascii="Times" w:hAnsi="Times"/>
          <w:sz w:val="22"/>
          <w:szCs w:val="22"/>
          <w:lang w:val="en-GB"/>
        </w:rPr>
        <w:t xml:space="preserve">  </w:t>
      </w:r>
      <w:r w:rsidRPr="00AF5081">
        <w:rPr>
          <w:rFonts w:ascii="Times" w:hAnsi="Times"/>
          <w:spacing w:val="-3"/>
          <w:sz w:val="22"/>
          <w:szCs w:val="22"/>
          <w:lang w:val="en-GB"/>
        </w:rPr>
        <w:t>Cambridge: Cambridge University Press. Hardback.</w:t>
      </w:r>
    </w:p>
    <w:p w14:paraId="718B6547" w14:textId="77777777" w:rsidR="00F04935" w:rsidRDefault="00F04935" w:rsidP="00F04935">
      <w:pPr>
        <w:tabs>
          <w:tab w:val="left" w:pos="-720"/>
        </w:tabs>
        <w:suppressAutoHyphens/>
        <w:snapToGrid w:val="0"/>
        <w:ind w:left="-90"/>
        <w:rPr>
          <w:rFonts w:ascii="Times" w:hAnsi="Times"/>
          <w:sz w:val="22"/>
          <w:szCs w:val="22"/>
          <w:lang w:val="en-GB"/>
        </w:rPr>
      </w:pPr>
    </w:p>
    <w:p w14:paraId="172FAE83" w14:textId="02DE9929" w:rsidR="00224F04" w:rsidRPr="00F04935" w:rsidRDefault="00F04935" w:rsidP="00F04935">
      <w:pPr>
        <w:tabs>
          <w:tab w:val="left" w:pos="-720"/>
        </w:tabs>
        <w:suppressAutoHyphens/>
        <w:snapToGrid w:val="0"/>
        <w:ind w:left="-90"/>
        <w:rPr>
          <w:rFonts w:ascii="Times" w:hAnsi="Times"/>
          <w:spacing w:val="-3"/>
          <w:sz w:val="22"/>
          <w:szCs w:val="22"/>
          <w:lang w:val="en-GB"/>
        </w:rPr>
      </w:pPr>
      <w:r>
        <w:rPr>
          <w:rFonts w:ascii="Times" w:hAnsi="Times"/>
          <w:sz w:val="22"/>
          <w:szCs w:val="22"/>
          <w:lang w:val="en-GB"/>
        </w:rPr>
        <w:t xml:space="preserve"> </w:t>
      </w:r>
      <w:r w:rsidR="00224F04" w:rsidRPr="00AF5081">
        <w:rPr>
          <w:rFonts w:ascii="Times" w:hAnsi="Times"/>
          <w:sz w:val="22"/>
          <w:szCs w:val="22"/>
          <w:lang w:val="en-GB"/>
        </w:rPr>
        <w:t xml:space="preserve">Panter-Brick C (1998). </w:t>
      </w:r>
      <w:r w:rsidR="00224F04" w:rsidRPr="00AF5081">
        <w:rPr>
          <w:rFonts w:ascii="Times" w:hAnsi="Times"/>
          <w:i/>
          <w:sz w:val="22"/>
          <w:szCs w:val="22"/>
          <w:lang w:val="en-GB"/>
        </w:rPr>
        <w:t>Biosocial Perspectives on Children.</w:t>
      </w:r>
      <w:r w:rsidR="00224F04" w:rsidRPr="00AF5081">
        <w:rPr>
          <w:rFonts w:ascii="Times" w:hAnsi="Times"/>
          <w:sz w:val="22"/>
          <w:szCs w:val="22"/>
          <w:lang w:val="en-GB"/>
        </w:rPr>
        <w:t xml:space="preserve"> Cambridge: Cambridge University Press. </w:t>
      </w:r>
    </w:p>
    <w:p w14:paraId="1B46861F" w14:textId="77777777" w:rsidR="00224F04" w:rsidRDefault="00224F04" w:rsidP="00F04935">
      <w:pPr>
        <w:tabs>
          <w:tab w:val="left" w:pos="-720"/>
        </w:tabs>
        <w:suppressAutoHyphens/>
        <w:snapToGrid w:val="0"/>
        <w:ind w:left="-90"/>
        <w:rPr>
          <w:rFonts w:ascii="Times" w:hAnsi="Times"/>
          <w:sz w:val="22"/>
          <w:szCs w:val="22"/>
          <w:lang w:val="en-GB"/>
        </w:rPr>
      </w:pPr>
      <w:r w:rsidRPr="00AF5081">
        <w:rPr>
          <w:rFonts w:ascii="Times" w:hAnsi="Times"/>
          <w:sz w:val="22"/>
          <w:szCs w:val="22"/>
          <w:lang w:val="en-GB"/>
        </w:rPr>
        <w:tab/>
      </w:r>
      <w:r w:rsidRPr="00AF5081">
        <w:rPr>
          <w:rFonts w:ascii="Times" w:hAnsi="Times"/>
          <w:sz w:val="22"/>
          <w:szCs w:val="22"/>
          <w:lang w:val="en-GB"/>
        </w:rPr>
        <w:tab/>
        <w:t>Paper &amp; hardback.</w:t>
      </w:r>
    </w:p>
    <w:p w14:paraId="0054CC90" w14:textId="77777777" w:rsidR="003345C2" w:rsidRDefault="003345C2" w:rsidP="00A32557">
      <w:pPr>
        <w:pStyle w:val="Heading8"/>
        <w:contextualSpacing/>
        <w:rPr>
          <w:rFonts w:ascii="Times" w:hAnsi="Times"/>
          <w:b/>
          <w:i w:val="0"/>
          <w:sz w:val="22"/>
          <w:szCs w:val="22"/>
        </w:rPr>
      </w:pPr>
    </w:p>
    <w:p w14:paraId="58EB3455" w14:textId="1243F169" w:rsidR="00A32557" w:rsidRDefault="00143D98" w:rsidP="00A32557">
      <w:pPr>
        <w:pStyle w:val="Heading8"/>
        <w:contextualSpacing/>
        <w:rPr>
          <w:rFonts w:ascii="Times" w:hAnsi="Times"/>
          <w:b/>
          <w:i w:val="0"/>
          <w:sz w:val="22"/>
          <w:szCs w:val="22"/>
        </w:rPr>
      </w:pPr>
      <w:r w:rsidRPr="00AF5081">
        <w:rPr>
          <w:rFonts w:ascii="Times" w:hAnsi="Times"/>
          <w:b/>
          <w:i w:val="0"/>
          <w:sz w:val="22"/>
          <w:szCs w:val="22"/>
        </w:rPr>
        <w:t xml:space="preserve">ARTICLES </w:t>
      </w:r>
      <w:r w:rsidR="00224F04">
        <w:rPr>
          <w:rFonts w:ascii="Times" w:hAnsi="Times"/>
          <w:b/>
          <w:i w:val="0"/>
          <w:sz w:val="22"/>
          <w:szCs w:val="22"/>
        </w:rPr>
        <w:t>under review (n=4)</w:t>
      </w:r>
    </w:p>
    <w:p w14:paraId="7E601899" w14:textId="77777777" w:rsidR="00224F04" w:rsidRPr="00224F04" w:rsidRDefault="00224F04" w:rsidP="00224F04"/>
    <w:p w14:paraId="7175E392" w14:textId="0F48C269" w:rsidR="0008115A" w:rsidRPr="0008115A" w:rsidRDefault="0008115A" w:rsidP="0008115A">
      <w:pPr>
        <w:ind w:left="720" w:hanging="720"/>
        <w:rPr>
          <w:i/>
          <w:iCs/>
        </w:rPr>
      </w:pPr>
      <w:r w:rsidRPr="00950B19">
        <w:t>Panter</w:t>
      </w:r>
      <w:r w:rsidRPr="00950B19">
        <w:rPr>
          <w:color w:val="222222"/>
        </w:rPr>
        <w:t xml:space="preserve">-Brick C, </w:t>
      </w:r>
      <w:proofErr w:type="spellStart"/>
      <w:r w:rsidRPr="00950B19">
        <w:rPr>
          <w:color w:val="222222"/>
        </w:rPr>
        <w:t>Eggerman</w:t>
      </w:r>
      <w:proofErr w:type="spellEnd"/>
      <w:r w:rsidRPr="00950B19">
        <w:rPr>
          <w:color w:val="222222"/>
        </w:rPr>
        <w:t xml:space="preserve"> JJ, </w:t>
      </w:r>
      <w:r w:rsidRPr="00950B19">
        <w:t xml:space="preserve">Philip J, </w:t>
      </w:r>
      <w:proofErr w:type="spellStart"/>
      <w:r w:rsidRPr="00950B19">
        <w:t>Qtaishat</w:t>
      </w:r>
      <w:proofErr w:type="spellEnd"/>
      <w:r w:rsidRPr="00950B19">
        <w:t xml:space="preserve"> L, </w:t>
      </w:r>
      <w:proofErr w:type="spellStart"/>
      <w:r w:rsidRPr="00950B19">
        <w:rPr>
          <w:color w:val="222222"/>
        </w:rPr>
        <w:t>Dajani</w:t>
      </w:r>
      <w:proofErr w:type="spellEnd"/>
      <w:r w:rsidRPr="00950B19">
        <w:rPr>
          <w:color w:val="222222"/>
        </w:rPr>
        <w:t xml:space="preserve"> R, Kumar P</w:t>
      </w:r>
      <w:r>
        <w:rPr>
          <w:color w:val="222222"/>
        </w:rPr>
        <w:t xml:space="preserve"> (under review)</w:t>
      </w:r>
      <w:r w:rsidRPr="00950B19">
        <w:rPr>
          <w:color w:val="222222"/>
        </w:rPr>
        <w:t xml:space="preserve">. </w:t>
      </w:r>
      <w:r w:rsidRPr="00950B19">
        <w:t xml:space="preserve">Does volunteering impact refugee women’s life satisfaction, empowerment, and wellbeing? </w:t>
      </w:r>
      <w:r w:rsidRPr="00950B19">
        <w:rPr>
          <w:color w:val="222222"/>
          <w:u w:color="222222"/>
        </w:rPr>
        <w:t>Experimental evidence and causal reasoning.</w:t>
      </w:r>
      <w:r>
        <w:rPr>
          <w:i/>
          <w:iCs/>
        </w:rPr>
        <w:t xml:space="preserve"> </w:t>
      </w:r>
      <w:r w:rsidRPr="00950B19">
        <w:rPr>
          <w:i/>
          <w:iCs/>
          <w:color w:val="222222"/>
        </w:rPr>
        <w:t>Social Sciences &amp; Medicine</w:t>
      </w:r>
      <w:r w:rsidRPr="00950B19">
        <w:rPr>
          <w:color w:val="222222"/>
        </w:rPr>
        <w:t>.</w:t>
      </w:r>
    </w:p>
    <w:p w14:paraId="3F542AF1" w14:textId="357BAC88" w:rsidR="004F7B07" w:rsidRPr="00A32557" w:rsidRDefault="00FB5421" w:rsidP="00A32557">
      <w:pPr>
        <w:pStyle w:val="Heading8"/>
        <w:ind w:left="720" w:hanging="720"/>
        <w:contextualSpacing/>
        <w:rPr>
          <w:rFonts w:ascii="Times" w:hAnsi="Times"/>
          <w:b/>
          <w:i w:val="0"/>
          <w:sz w:val="22"/>
          <w:szCs w:val="22"/>
        </w:rPr>
      </w:pPr>
      <w:r w:rsidRPr="00A32557">
        <w:rPr>
          <w:i w:val="0"/>
          <w:iCs w:val="0"/>
          <w:sz w:val="22"/>
          <w:szCs w:val="22"/>
        </w:rPr>
        <w:t>Gen Li et al. (under review).  Understanding the protective effect of social support on depression symptomatology from a longitudinal network perspective.</w:t>
      </w:r>
      <w:r w:rsidR="00042E57">
        <w:rPr>
          <w:i w:val="0"/>
          <w:iCs w:val="0"/>
          <w:sz w:val="22"/>
          <w:szCs w:val="22"/>
        </w:rPr>
        <w:t xml:space="preserve">  </w:t>
      </w:r>
      <w:r w:rsidR="00042E57">
        <w:rPr>
          <w:sz w:val="22"/>
          <w:szCs w:val="22"/>
        </w:rPr>
        <w:t>BMJ Mental Health</w:t>
      </w:r>
      <w:r w:rsidRPr="00FB5421">
        <w:rPr>
          <w:sz w:val="22"/>
          <w:szCs w:val="22"/>
        </w:rPr>
        <w:t>.</w:t>
      </w:r>
    </w:p>
    <w:p w14:paraId="67E39CB7" w14:textId="77777777" w:rsidR="004F7B07" w:rsidRDefault="004F7B07" w:rsidP="004F7B07">
      <w:pPr>
        <w:ind w:left="720" w:hanging="720"/>
        <w:rPr>
          <w:i/>
          <w:iCs/>
          <w:sz w:val="22"/>
          <w:szCs w:val="22"/>
        </w:rPr>
      </w:pPr>
    </w:p>
    <w:p w14:paraId="3684CF31" w14:textId="156BD124" w:rsidR="00C617F1" w:rsidRPr="004F7B07" w:rsidRDefault="00C617F1" w:rsidP="004F7B07">
      <w:pPr>
        <w:ind w:left="720" w:hanging="720"/>
        <w:rPr>
          <w:sz w:val="22"/>
          <w:szCs w:val="22"/>
        </w:rPr>
      </w:pPr>
      <w:proofErr w:type="spellStart"/>
      <w:r w:rsidRPr="004F7B07">
        <w:rPr>
          <w:color w:val="222222"/>
          <w:sz w:val="22"/>
          <w:szCs w:val="22"/>
        </w:rPr>
        <w:t>Khraisha</w:t>
      </w:r>
      <w:proofErr w:type="spellEnd"/>
      <w:r w:rsidRPr="004F7B07">
        <w:rPr>
          <w:color w:val="222222"/>
          <w:sz w:val="22"/>
          <w:szCs w:val="22"/>
        </w:rPr>
        <w:t xml:space="preserve"> </w:t>
      </w:r>
      <w:r w:rsidR="004F7B07" w:rsidRPr="004F7B07">
        <w:rPr>
          <w:color w:val="222222"/>
          <w:sz w:val="22"/>
          <w:szCs w:val="22"/>
        </w:rPr>
        <w:t>Q</w:t>
      </w:r>
      <w:r w:rsidRPr="004F7B07">
        <w:rPr>
          <w:color w:val="222222"/>
          <w:sz w:val="22"/>
          <w:szCs w:val="22"/>
        </w:rPr>
        <w:t>,</w:t>
      </w:r>
      <w:r w:rsidRPr="004F7B07">
        <w:rPr>
          <w:color w:val="222222"/>
          <w:sz w:val="22"/>
          <w:szCs w:val="22"/>
          <w:vertAlign w:val="superscript"/>
        </w:rPr>
        <w:t xml:space="preserve"> </w:t>
      </w:r>
      <w:proofErr w:type="spellStart"/>
      <w:r w:rsidRPr="004F7B07">
        <w:rPr>
          <w:color w:val="222222"/>
          <w:sz w:val="22"/>
          <w:szCs w:val="22"/>
          <w:lang w:val="es-ES"/>
        </w:rPr>
        <w:t>Sawalha</w:t>
      </w:r>
      <w:proofErr w:type="spellEnd"/>
      <w:r w:rsidRPr="004F7B07">
        <w:rPr>
          <w:color w:val="222222"/>
          <w:sz w:val="22"/>
          <w:szCs w:val="22"/>
          <w:lang w:val="es-ES"/>
        </w:rPr>
        <w:t xml:space="preserve"> L,</w:t>
      </w:r>
      <w:r w:rsidRPr="004F7B07">
        <w:rPr>
          <w:color w:val="222222"/>
          <w:sz w:val="22"/>
          <w:szCs w:val="22"/>
          <w:vertAlign w:val="superscript"/>
        </w:rPr>
        <w:t xml:space="preserve"> </w:t>
      </w:r>
      <w:r w:rsidRPr="004F7B07">
        <w:rPr>
          <w:color w:val="222222"/>
          <w:sz w:val="22"/>
          <w:szCs w:val="22"/>
        </w:rPr>
        <w:t>Hadfield K,</w:t>
      </w:r>
      <w:r w:rsidRPr="004F7B07">
        <w:rPr>
          <w:color w:val="222222"/>
          <w:sz w:val="22"/>
          <w:szCs w:val="22"/>
          <w:vertAlign w:val="superscript"/>
        </w:rPr>
        <w:t xml:space="preserve"> </w:t>
      </w:r>
      <w:r w:rsidRPr="004F7B07">
        <w:rPr>
          <w:color w:val="222222"/>
          <w:sz w:val="22"/>
          <w:szCs w:val="22"/>
          <w:lang w:val="es-ES"/>
        </w:rPr>
        <w:t>Al-</w:t>
      </w:r>
      <w:proofErr w:type="spellStart"/>
      <w:r w:rsidRPr="004F7B07">
        <w:rPr>
          <w:color w:val="222222"/>
          <w:sz w:val="22"/>
          <w:szCs w:val="22"/>
          <w:lang w:val="es-ES"/>
        </w:rPr>
        <w:t>Soleiti</w:t>
      </w:r>
      <w:proofErr w:type="spellEnd"/>
      <w:r w:rsidRPr="004F7B07">
        <w:rPr>
          <w:color w:val="222222"/>
          <w:sz w:val="22"/>
          <w:szCs w:val="22"/>
          <w:lang w:val="es-ES"/>
        </w:rPr>
        <w:t xml:space="preserve"> M,</w:t>
      </w:r>
      <w:r w:rsidR="004F7B07">
        <w:rPr>
          <w:color w:val="222222"/>
          <w:sz w:val="22"/>
          <w:szCs w:val="22"/>
          <w:lang w:val="es-ES"/>
        </w:rPr>
        <w:t xml:space="preserve"> </w:t>
      </w:r>
      <w:proofErr w:type="spellStart"/>
      <w:r w:rsidRPr="004F7B07">
        <w:rPr>
          <w:color w:val="222222"/>
          <w:sz w:val="22"/>
          <w:szCs w:val="22"/>
          <w:lang w:val="es-ES"/>
        </w:rPr>
        <w:t>Dajani</w:t>
      </w:r>
      <w:proofErr w:type="spellEnd"/>
      <w:r w:rsidRPr="004F7B07">
        <w:rPr>
          <w:color w:val="222222"/>
          <w:sz w:val="22"/>
          <w:szCs w:val="22"/>
          <w:lang w:val="es-ES"/>
        </w:rPr>
        <w:t xml:space="preserve"> R,</w:t>
      </w:r>
      <w:r w:rsidRPr="004F7B07">
        <w:rPr>
          <w:color w:val="222222"/>
          <w:sz w:val="22"/>
          <w:szCs w:val="22"/>
        </w:rPr>
        <w:t xml:space="preserve"> </w:t>
      </w:r>
      <w:r w:rsidRPr="004F7B07">
        <w:rPr>
          <w:b/>
          <w:bCs/>
          <w:sz w:val="22"/>
          <w:szCs w:val="22"/>
        </w:rPr>
        <w:t>Panter</w:t>
      </w:r>
      <w:r w:rsidRPr="004F7B07">
        <w:rPr>
          <w:b/>
          <w:bCs/>
          <w:color w:val="222222"/>
          <w:sz w:val="22"/>
          <w:szCs w:val="22"/>
        </w:rPr>
        <w:t>-Brick C</w:t>
      </w:r>
      <w:r w:rsidRPr="004F7B07">
        <w:rPr>
          <w:color w:val="222222"/>
          <w:sz w:val="22"/>
          <w:szCs w:val="22"/>
        </w:rPr>
        <w:t xml:space="preserve"> (</w:t>
      </w:r>
      <w:r w:rsidR="00224F04">
        <w:rPr>
          <w:color w:val="222222"/>
          <w:sz w:val="22"/>
          <w:szCs w:val="22"/>
        </w:rPr>
        <w:t>under review</w:t>
      </w:r>
      <w:r w:rsidRPr="004F7B07">
        <w:rPr>
          <w:color w:val="222222"/>
          <w:sz w:val="22"/>
          <w:szCs w:val="22"/>
        </w:rPr>
        <w:t xml:space="preserve">).  </w:t>
      </w:r>
      <w:r w:rsidR="004F7B07" w:rsidRPr="004F7B07">
        <w:rPr>
          <w:sz w:val="22"/>
          <w:szCs w:val="22"/>
        </w:rPr>
        <w:t>Refugee Coparenting, Mental Health, and Dignity</w:t>
      </w:r>
      <w:r w:rsidR="00A32557">
        <w:rPr>
          <w:sz w:val="22"/>
          <w:szCs w:val="22"/>
        </w:rPr>
        <w:t>: A Systems Lens</w:t>
      </w:r>
      <w:r w:rsidR="004F7B07" w:rsidRPr="004F7B07">
        <w:rPr>
          <w:sz w:val="22"/>
          <w:szCs w:val="22"/>
        </w:rPr>
        <w:t>.</w:t>
      </w:r>
      <w:r w:rsidR="004F7B07" w:rsidRPr="004F7B07">
        <w:rPr>
          <w:color w:val="222222"/>
          <w:sz w:val="22"/>
          <w:szCs w:val="22"/>
        </w:rPr>
        <w:t xml:space="preserve"> </w:t>
      </w:r>
      <w:r w:rsidR="004F7B07" w:rsidRPr="004F7B07">
        <w:rPr>
          <w:i/>
          <w:iCs/>
          <w:color w:val="222222"/>
          <w:sz w:val="22"/>
          <w:szCs w:val="22"/>
        </w:rPr>
        <w:t>Social Sciences &amp; Medicine</w:t>
      </w:r>
      <w:r w:rsidR="004F7B07" w:rsidRPr="004F7B07">
        <w:rPr>
          <w:color w:val="222222"/>
          <w:sz w:val="22"/>
          <w:szCs w:val="22"/>
        </w:rPr>
        <w:t>.</w:t>
      </w:r>
    </w:p>
    <w:p w14:paraId="3B91D406" w14:textId="77777777" w:rsidR="00C617F1" w:rsidRDefault="00C617F1" w:rsidP="00FB5421">
      <w:pPr>
        <w:ind w:left="720" w:hanging="720"/>
        <w:rPr>
          <w:sz w:val="22"/>
          <w:szCs w:val="22"/>
        </w:rPr>
      </w:pPr>
    </w:p>
    <w:p w14:paraId="7969EFE4" w14:textId="705EAE16" w:rsidR="000B3A06" w:rsidRPr="007A4818" w:rsidRDefault="00576EE6" w:rsidP="000B3A06">
      <w:pPr>
        <w:ind w:left="720" w:hanging="720"/>
        <w:rPr>
          <w:i/>
          <w:iCs/>
          <w:sz w:val="22"/>
          <w:szCs w:val="22"/>
        </w:rPr>
      </w:pPr>
      <w:r w:rsidRPr="005F3FFB">
        <w:rPr>
          <w:rFonts w:ascii="Times" w:hAnsi="Times"/>
          <w:color w:val="222222"/>
          <w:sz w:val="22"/>
          <w:szCs w:val="22"/>
        </w:rPr>
        <w:t>Hadfield K, Al-</w:t>
      </w:r>
      <w:proofErr w:type="spellStart"/>
      <w:r w:rsidRPr="007A4818">
        <w:rPr>
          <w:rFonts w:ascii="Times" w:hAnsi="Times"/>
          <w:color w:val="222222"/>
          <w:sz w:val="22"/>
          <w:szCs w:val="22"/>
        </w:rPr>
        <w:t>Soleiti</w:t>
      </w:r>
      <w:proofErr w:type="spellEnd"/>
      <w:r w:rsidRPr="007A4818">
        <w:rPr>
          <w:rFonts w:ascii="Times" w:hAnsi="Times"/>
          <w:color w:val="222222"/>
          <w:sz w:val="22"/>
          <w:szCs w:val="22"/>
        </w:rPr>
        <w:t xml:space="preserve"> M,</w:t>
      </w:r>
      <w:r w:rsidRPr="007A4818">
        <w:rPr>
          <w:rFonts w:ascii="Times" w:hAnsi="Times"/>
          <w:color w:val="222222"/>
          <w:sz w:val="22"/>
          <w:szCs w:val="22"/>
          <w:vertAlign w:val="superscript"/>
        </w:rPr>
        <w:t xml:space="preserve"> </w:t>
      </w:r>
      <w:proofErr w:type="spellStart"/>
      <w:r w:rsidRPr="007A4818">
        <w:rPr>
          <w:rFonts w:ascii="Times" w:hAnsi="Times"/>
          <w:color w:val="222222"/>
          <w:sz w:val="22"/>
          <w:szCs w:val="22"/>
        </w:rPr>
        <w:t>Dajani</w:t>
      </w:r>
      <w:proofErr w:type="spellEnd"/>
      <w:r w:rsidRPr="007A4818">
        <w:rPr>
          <w:rFonts w:ascii="Times" w:hAnsi="Times"/>
          <w:color w:val="222222"/>
          <w:sz w:val="22"/>
          <w:szCs w:val="22"/>
        </w:rPr>
        <w:t xml:space="preserve"> R,</w:t>
      </w:r>
      <w:r w:rsidRPr="007A4818">
        <w:rPr>
          <w:rFonts w:ascii="Times" w:hAnsi="Times"/>
          <w:sz w:val="22"/>
          <w:szCs w:val="22"/>
        </w:rPr>
        <w:t xml:space="preserve"> Marechal I, </w:t>
      </w:r>
      <w:r w:rsidRPr="007A4818">
        <w:rPr>
          <w:rFonts w:ascii="Times" w:hAnsi="Times"/>
          <w:b/>
          <w:bCs/>
          <w:sz w:val="22"/>
          <w:szCs w:val="22"/>
        </w:rPr>
        <w:t>Panter</w:t>
      </w:r>
      <w:r w:rsidRPr="007A4818">
        <w:rPr>
          <w:rFonts w:ascii="Times" w:hAnsi="Times"/>
          <w:b/>
          <w:bCs/>
          <w:color w:val="222222"/>
          <w:sz w:val="22"/>
          <w:szCs w:val="22"/>
        </w:rPr>
        <w:t>-Brick C</w:t>
      </w:r>
      <w:r w:rsidRPr="007A4818">
        <w:rPr>
          <w:rFonts w:ascii="Times" w:hAnsi="Times"/>
          <w:color w:val="222222"/>
          <w:sz w:val="22"/>
          <w:szCs w:val="22"/>
        </w:rPr>
        <w:t>. (under review).</w:t>
      </w:r>
      <w:r w:rsidRPr="007A4818">
        <w:rPr>
          <w:rFonts w:ascii="Times" w:hAnsi="Times"/>
          <w:sz w:val="22"/>
          <w:szCs w:val="22"/>
        </w:rPr>
        <w:t xml:space="preserve"> </w:t>
      </w:r>
      <w:r w:rsidRPr="007A4818">
        <w:rPr>
          <w:sz w:val="22"/>
          <w:szCs w:val="22"/>
        </w:rPr>
        <w:t>Father involvement, mental health, and child social emotional learning: Evidence from Syrian refugees in Jordan.</w:t>
      </w:r>
      <w:r w:rsidRPr="007A4818">
        <w:rPr>
          <w:b/>
          <w:bCs/>
          <w:sz w:val="22"/>
          <w:szCs w:val="22"/>
        </w:rPr>
        <w:t xml:space="preserve"> </w:t>
      </w:r>
      <w:r w:rsidRPr="007A4818">
        <w:rPr>
          <w:i/>
          <w:iCs/>
          <w:sz w:val="22"/>
          <w:szCs w:val="22"/>
        </w:rPr>
        <w:t xml:space="preserve">Journal of </w:t>
      </w:r>
      <w:r w:rsidR="00C92FCC" w:rsidRPr="007A4818">
        <w:rPr>
          <w:i/>
          <w:iCs/>
          <w:sz w:val="22"/>
          <w:szCs w:val="22"/>
        </w:rPr>
        <w:t xml:space="preserve">Child and </w:t>
      </w:r>
      <w:r w:rsidRPr="007A4818">
        <w:rPr>
          <w:i/>
          <w:iCs/>
          <w:sz w:val="22"/>
          <w:szCs w:val="22"/>
        </w:rPr>
        <w:t>Family</w:t>
      </w:r>
      <w:r w:rsidR="00C92FCC" w:rsidRPr="007A4818">
        <w:rPr>
          <w:i/>
          <w:iCs/>
          <w:sz w:val="22"/>
          <w:szCs w:val="22"/>
        </w:rPr>
        <w:t xml:space="preserve"> Studies</w:t>
      </w:r>
      <w:r w:rsidRPr="007A4818">
        <w:rPr>
          <w:i/>
          <w:iCs/>
          <w:sz w:val="22"/>
          <w:szCs w:val="22"/>
        </w:rPr>
        <w:t xml:space="preserve">. </w:t>
      </w:r>
    </w:p>
    <w:p w14:paraId="771ACAF1" w14:textId="77777777" w:rsidR="00A32557" w:rsidRDefault="00A32557" w:rsidP="000B3A06">
      <w:pPr>
        <w:ind w:left="720" w:hanging="720"/>
        <w:rPr>
          <w:i/>
          <w:iCs/>
          <w:sz w:val="22"/>
          <w:szCs w:val="22"/>
        </w:rPr>
      </w:pPr>
    </w:p>
    <w:p w14:paraId="75C9B6AF" w14:textId="77777777" w:rsidR="00F04935" w:rsidRDefault="00F04935" w:rsidP="000B3A06">
      <w:pPr>
        <w:ind w:left="720" w:hanging="720"/>
        <w:rPr>
          <w:i/>
          <w:iCs/>
          <w:sz w:val="22"/>
          <w:szCs w:val="22"/>
        </w:rPr>
      </w:pPr>
    </w:p>
    <w:p w14:paraId="77965BC7" w14:textId="77777777" w:rsidR="00F04935" w:rsidRDefault="00F04935" w:rsidP="000B3A06">
      <w:pPr>
        <w:ind w:left="720" w:hanging="720"/>
        <w:rPr>
          <w:i/>
          <w:iCs/>
          <w:sz w:val="22"/>
          <w:szCs w:val="22"/>
        </w:rPr>
      </w:pPr>
    </w:p>
    <w:p w14:paraId="1CCC5CB4" w14:textId="77777777" w:rsidR="00F04935" w:rsidRDefault="00F04935" w:rsidP="000B3A06">
      <w:pPr>
        <w:ind w:left="720" w:hanging="720"/>
        <w:rPr>
          <w:i/>
          <w:iCs/>
          <w:sz w:val="22"/>
          <w:szCs w:val="22"/>
        </w:rPr>
      </w:pPr>
    </w:p>
    <w:p w14:paraId="5D44A70B" w14:textId="1D37C918" w:rsidR="00224F04" w:rsidRDefault="00224F04" w:rsidP="00224F04">
      <w:pPr>
        <w:pStyle w:val="Heading8"/>
        <w:contextualSpacing/>
        <w:rPr>
          <w:rFonts w:ascii="Times" w:hAnsi="Times"/>
          <w:b/>
          <w:i w:val="0"/>
          <w:sz w:val="22"/>
          <w:szCs w:val="22"/>
        </w:rPr>
      </w:pPr>
      <w:r w:rsidRPr="00AF5081">
        <w:rPr>
          <w:rFonts w:ascii="Times" w:hAnsi="Times"/>
          <w:b/>
          <w:i w:val="0"/>
          <w:sz w:val="22"/>
          <w:szCs w:val="22"/>
        </w:rPr>
        <w:t xml:space="preserve">ARTICLES </w:t>
      </w:r>
      <w:r>
        <w:rPr>
          <w:rFonts w:ascii="Times" w:hAnsi="Times"/>
          <w:b/>
          <w:i w:val="0"/>
          <w:sz w:val="22"/>
          <w:szCs w:val="22"/>
        </w:rPr>
        <w:t>(n=</w:t>
      </w:r>
      <w:r w:rsidR="00F04935">
        <w:rPr>
          <w:rFonts w:ascii="Times" w:hAnsi="Times"/>
          <w:b/>
          <w:i w:val="0"/>
          <w:sz w:val="22"/>
          <w:szCs w:val="22"/>
        </w:rPr>
        <w:t>109</w:t>
      </w:r>
      <w:r>
        <w:rPr>
          <w:rFonts w:ascii="Times" w:hAnsi="Times"/>
          <w:b/>
          <w:i w:val="0"/>
          <w:sz w:val="22"/>
          <w:szCs w:val="22"/>
        </w:rPr>
        <w:t>)</w:t>
      </w:r>
    </w:p>
    <w:p w14:paraId="17F2EB96" w14:textId="77777777" w:rsidR="00224F04" w:rsidRPr="007A4818" w:rsidRDefault="00224F04" w:rsidP="000B3A06">
      <w:pPr>
        <w:ind w:left="720" w:hanging="720"/>
        <w:rPr>
          <w:i/>
          <w:iCs/>
          <w:sz w:val="22"/>
          <w:szCs w:val="22"/>
        </w:rPr>
      </w:pPr>
    </w:p>
    <w:p w14:paraId="5AEA14DF" w14:textId="08C1D0CA" w:rsidR="00A32557" w:rsidRPr="007A4818" w:rsidRDefault="00A32557" w:rsidP="00A32557">
      <w:pPr>
        <w:ind w:left="720" w:hanging="720"/>
        <w:rPr>
          <w:sz w:val="22"/>
          <w:szCs w:val="22"/>
        </w:rPr>
      </w:pPr>
      <w:r w:rsidRPr="007A4818">
        <w:rPr>
          <w:b/>
          <w:bCs/>
          <w:sz w:val="22"/>
          <w:szCs w:val="22"/>
        </w:rPr>
        <w:t>Panter-Brick, C</w:t>
      </w:r>
      <w:r w:rsidRPr="007A4818">
        <w:rPr>
          <w:sz w:val="22"/>
          <w:szCs w:val="22"/>
        </w:rPr>
        <w:t xml:space="preserve">. (2023). Pathways to resilience and pathways to flourishing: Multisystem research and intervention with war-affected and refugee communities. In the </w:t>
      </w:r>
      <w:r w:rsidRPr="007A4818">
        <w:rPr>
          <w:i/>
          <w:iCs/>
          <w:sz w:val="22"/>
          <w:szCs w:val="22"/>
        </w:rPr>
        <w:t xml:space="preserve">Special Issue </w:t>
      </w:r>
      <w:r w:rsidRPr="007A4818">
        <w:rPr>
          <w:sz w:val="22"/>
          <w:szCs w:val="22"/>
        </w:rPr>
        <w:t>on Resilience in Development: Pathways to Multisystem Integration.</w:t>
      </w:r>
      <w:r w:rsidRPr="007A4818">
        <w:rPr>
          <w:i/>
          <w:iCs/>
          <w:sz w:val="22"/>
          <w:szCs w:val="22"/>
        </w:rPr>
        <w:t xml:space="preserve"> Development &amp; Psychopathology</w:t>
      </w:r>
      <w:r w:rsidR="007A4818" w:rsidRPr="007A4818">
        <w:rPr>
          <w:sz w:val="22"/>
          <w:szCs w:val="22"/>
        </w:rPr>
        <w:t>, 1-12.</w:t>
      </w:r>
    </w:p>
    <w:p w14:paraId="6812E57F" w14:textId="18F3D98A" w:rsidR="007A4818" w:rsidRPr="007A4818" w:rsidRDefault="007A4818" w:rsidP="007A4818">
      <w:pPr>
        <w:rPr>
          <w:color w:val="000000"/>
          <w:sz w:val="22"/>
          <w:szCs w:val="22"/>
        </w:rPr>
      </w:pPr>
      <w:r w:rsidRPr="007A4818">
        <w:rPr>
          <w:sz w:val="22"/>
          <w:szCs w:val="22"/>
        </w:rPr>
        <w:t xml:space="preserve"> </w:t>
      </w:r>
      <w:r w:rsidRPr="007A4818">
        <w:rPr>
          <w:sz w:val="22"/>
          <w:szCs w:val="22"/>
        </w:rPr>
        <w:tab/>
      </w:r>
      <w:hyperlink r:id="rId24" w:history="1">
        <w:r w:rsidRPr="007A4818">
          <w:rPr>
            <w:rStyle w:val="Hyperlink"/>
            <w:sz w:val="22"/>
            <w:szCs w:val="22"/>
          </w:rPr>
          <w:t>https://doi.org/10.1017/S095457942300113X</w:t>
        </w:r>
      </w:hyperlink>
    </w:p>
    <w:p w14:paraId="4D7B9895" w14:textId="77777777" w:rsidR="000B3A06" w:rsidRPr="007A4818" w:rsidRDefault="000B3A06" w:rsidP="007A4818">
      <w:pPr>
        <w:rPr>
          <w:i/>
          <w:iCs/>
          <w:sz w:val="22"/>
          <w:szCs w:val="22"/>
        </w:rPr>
      </w:pPr>
    </w:p>
    <w:p w14:paraId="608A1A50" w14:textId="4FA5D99F" w:rsidR="00337235" w:rsidRPr="00337235" w:rsidRDefault="000B3A06" w:rsidP="00337235">
      <w:pPr>
        <w:ind w:left="720" w:hanging="720"/>
        <w:rPr>
          <w:color w:val="000000" w:themeColor="text1"/>
          <w:sz w:val="22"/>
          <w:szCs w:val="22"/>
        </w:rPr>
      </w:pPr>
      <w:r w:rsidRPr="007A4818">
        <w:rPr>
          <w:color w:val="000000" w:themeColor="text1"/>
          <w:sz w:val="22"/>
          <w:szCs w:val="22"/>
        </w:rPr>
        <w:t xml:space="preserve">Alemi, Q., </w:t>
      </w:r>
      <w:r w:rsidRPr="007A4818">
        <w:rPr>
          <w:b/>
          <w:bCs/>
          <w:color w:val="000000" w:themeColor="text1"/>
          <w:sz w:val="22"/>
          <w:szCs w:val="22"/>
        </w:rPr>
        <w:t>Panter</w:t>
      </w:r>
      <w:r w:rsidRPr="00C617F1">
        <w:rPr>
          <w:b/>
          <w:bCs/>
          <w:color w:val="000000" w:themeColor="text1"/>
          <w:sz w:val="22"/>
          <w:szCs w:val="22"/>
        </w:rPr>
        <w:t>-Brick, C</w:t>
      </w:r>
      <w:r w:rsidRPr="00C617F1">
        <w:rPr>
          <w:color w:val="000000" w:themeColor="text1"/>
          <w:sz w:val="22"/>
          <w:szCs w:val="22"/>
        </w:rPr>
        <w:t xml:space="preserve">., Oriya, S. </w:t>
      </w:r>
      <w:proofErr w:type="spellStart"/>
      <w:r w:rsidRPr="00C617F1">
        <w:rPr>
          <w:color w:val="000000" w:themeColor="text1"/>
          <w:sz w:val="22"/>
          <w:szCs w:val="22"/>
        </w:rPr>
        <w:t>Ahmady</w:t>
      </w:r>
      <w:proofErr w:type="spellEnd"/>
      <w:r w:rsidRPr="00C617F1">
        <w:rPr>
          <w:color w:val="000000" w:themeColor="text1"/>
          <w:sz w:val="22"/>
          <w:szCs w:val="22"/>
        </w:rPr>
        <w:t xml:space="preserve">, M., </w:t>
      </w:r>
      <w:proofErr w:type="spellStart"/>
      <w:r w:rsidRPr="00C617F1">
        <w:rPr>
          <w:color w:val="000000" w:themeColor="text1"/>
          <w:sz w:val="22"/>
          <w:szCs w:val="22"/>
        </w:rPr>
        <w:t>Alimi</w:t>
      </w:r>
      <w:proofErr w:type="spellEnd"/>
      <w:r w:rsidRPr="00C617F1">
        <w:rPr>
          <w:color w:val="000000" w:themeColor="text1"/>
          <w:sz w:val="22"/>
          <w:szCs w:val="22"/>
        </w:rPr>
        <w:t xml:space="preserve">, A.Q. </w:t>
      </w:r>
      <w:proofErr w:type="spellStart"/>
      <w:r w:rsidRPr="00C617F1">
        <w:rPr>
          <w:color w:val="000000" w:themeColor="text1"/>
          <w:sz w:val="22"/>
          <w:szCs w:val="22"/>
        </w:rPr>
        <w:t>Faiz</w:t>
      </w:r>
      <w:proofErr w:type="spellEnd"/>
      <w:r w:rsidRPr="00C617F1">
        <w:rPr>
          <w:color w:val="000000" w:themeColor="text1"/>
          <w:sz w:val="22"/>
          <w:szCs w:val="22"/>
        </w:rPr>
        <w:t xml:space="preserve">, H., Hakim, N., Hashemi, S.A.S., </w:t>
      </w:r>
      <w:proofErr w:type="spellStart"/>
      <w:r w:rsidRPr="00C617F1">
        <w:rPr>
          <w:color w:val="000000" w:themeColor="text1"/>
          <w:sz w:val="22"/>
          <w:szCs w:val="22"/>
        </w:rPr>
        <w:t>Manaly</w:t>
      </w:r>
      <w:proofErr w:type="spellEnd"/>
      <w:r w:rsidRPr="00C617F1">
        <w:rPr>
          <w:color w:val="000000" w:themeColor="text1"/>
          <w:sz w:val="22"/>
          <w:szCs w:val="22"/>
        </w:rPr>
        <w:t xml:space="preserve">, M.A.,  </w:t>
      </w:r>
      <w:proofErr w:type="spellStart"/>
      <w:r w:rsidRPr="00C617F1">
        <w:rPr>
          <w:color w:val="000000" w:themeColor="text1"/>
          <w:sz w:val="22"/>
          <w:szCs w:val="22"/>
        </w:rPr>
        <w:t>Naseri</w:t>
      </w:r>
      <w:proofErr w:type="spellEnd"/>
      <w:r w:rsidRPr="00C617F1">
        <w:rPr>
          <w:color w:val="000000" w:themeColor="text1"/>
          <w:sz w:val="22"/>
          <w:szCs w:val="22"/>
        </w:rPr>
        <w:t xml:space="preserve">, R., </w:t>
      </w:r>
      <w:proofErr w:type="spellStart"/>
      <w:r w:rsidRPr="00C617F1">
        <w:rPr>
          <w:color w:val="000000" w:themeColor="text1"/>
          <w:sz w:val="22"/>
          <w:szCs w:val="22"/>
        </w:rPr>
        <w:t>Parwiz</w:t>
      </w:r>
      <w:proofErr w:type="spellEnd"/>
      <w:r w:rsidRPr="00C617F1">
        <w:rPr>
          <w:color w:val="000000" w:themeColor="text1"/>
          <w:sz w:val="22"/>
          <w:szCs w:val="22"/>
        </w:rPr>
        <w:t xml:space="preserve">, K., Sadat, S.J., Sharifi M.A., </w:t>
      </w:r>
      <w:proofErr w:type="spellStart"/>
      <w:r w:rsidRPr="00C617F1">
        <w:rPr>
          <w:color w:val="000000" w:themeColor="text1"/>
          <w:sz w:val="22"/>
          <w:szCs w:val="22"/>
        </w:rPr>
        <w:t>Shinwari</w:t>
      </w:r>
      <w:proofErr w:type="spellEnd"/>
      <w:r w:rsidRPr="00C617F1">
        <w:rPr>
          <w:color w:val="000000" w:themeColor="text1"/>
          <w:sz w:val="22"/>
          <w:szCs w:val="22"/>
        </w:rPr>
        <w:t xml:space="preserve">, Z., Ahmadi, S. Amin,  R., </w:t>
      </w:r>
      <w:proofErr w:type="spellStart"/>
      <w:r w:rsidRPr="00C617F1">
        <w:rPr>
          <w:color w:val="000000" w:themeColor="text1"/>
          <w:sz w:val="22"/>
          <w:szCs w:val="22"/>
        </w:rPr>
        <w:t>Azimi</w:t>
      </w:r>
      <w:proofErr w:type="spellEnd"/>
      <w:r w:rsidRPr="00C617F1">
        <w:rPr>
          <w:color w:val="000000" w:themeColor="text1"/>
          <w:sz w:val="22"/>
          <w:szCs w:val="22"/>
        </w:rPr>
        <w:t xml:space="preserve">, S., </w:t>
      </w:r>
      <w:proofErr w:type="spellStart"/>
      <w:r w:rsidRPr="00C617F1">
        <w:rPr>
          <w:color w:val="000000" w:themeColor="text1"/>
          <w:sz w:val="22"/>
          <w:szCs w:val="22"/>
        </w:rPr>
        <w:t>Hewad</w:t>
      </w:r>
      <w:proofErr w:type="spellEnd"/>
      <w:r w:rsidRPr="00C617F1">
        <w:rPr>
          <w:color w:val="000000" w:themeColor="text1"/>
          <w:sz w:val="22"/>
          <w:szCs w:val="22"/>
        </w:rPr>
        <w:t xml:space="preserve">, A., </w:t>
      </w:r>
      <w:proofErr w:type="spellStart"/>
      <w:r w:rsidRPr="00C617F1">
        <w:rPr>
          <w:color w:val="000000" w:themeColor="text1"/>
          <w:sz w:val="22"/>
          <w:szCs w:val="22"/>
        </w:rPr>
        <w:t>Musavi</w:t>
      </w:r>
      <w:proofErr w:type="spellEnd"/>
      <w:r w:rsidRPr="00C617F1">
        <w:rPr>
          <w:color w:val="000000" w:themeColor="text1"/>
          <w:sz w:val="22"/>
          <w:szCs w:val="22"/>
        </w:rPr>
        <w:t xml:space="preserve">, Z., Siddiqi, M., </w:t>
      </w:r>
      <w:proofErr w:type="spellStart"/>
      <w:r w:rsidRPr="00C617F1">
        <w:rPr>
          <w:color w:val="000000" w:themeColor="text1"/>
          <w:sz w:val="22"/>
          <w:szCs w:val="22"/>
        </w:rPr>
        <w:t>Bragin</w:t>
      </w:r>
      <w:proofErr w:type="spellEnd"/>
      <w:r w:rsidRPr="00C617F1">
        <w:rPr>
          <w:color w:val="000000" w:themeColor="text1"/>
          <w:sz w:val="22"/>
          <w:szCs w:val="22"/>
        </w:rPr>
        <w:t xml:space="preserve">, M., </w:t>
      </w:r>
      <w:proofErr w:type="spellStart"/>
      <w:r w:rsidRPr="00C617F1">
        <w:rPr>
          <w:color w:val="000000" w:themeColor="text1"/>
          <w:sz w:val="22"/>
          <w:szCs w:val="22"/>
        </w:rPr>
        <w:t>Kashino</w:t>
      </w:r>
      <w:proofErr w:type="spellEnd"/>
      <w:r w:rsidRPr="00C617F1">
        <w:rPr>
          <w:color w:val="000000" w:themeColor="text1"/>
          <w:sz w:val="22"/>
          <w:szCs w:val="22"/>
        </w:rPr>
        <w:t xml:space="preserve">, W., </w:t>
      </w:r>
      <w:proofErr w:type="spellStart"/>
      <w:r w:rsidRPr="00C617F1">
        <w:rPr>
          <w:color w:val="000000" w:themeColor="text1"/>
          <w:sz w:val="22"/>
          <w:szCs w:val="22"/>
        </w:rPr>
        <w:t>Lavdas</w:t>
      </w:r>
      <w:proofErr w:type="spellEnd"/>
      <w:r w:rsidRPr="00C617F1">
        <w:rPr>
          <w:color w:val="000000" w:themeColor="text1"/>
          <w:sz w:val="22"/>
          <w:szCs w:val="22"/>
        </w:rPr>
        <w:t xml:space="preserve">, M., Miller, K.E., </w:t>
      </w:r>
      <w:proofErr w:type="spellStart"/>
      <w:r w:rsidRPr="00C617F1">
        <w:rPr>
          <w:color w:val="000000" w:themeColor="text1"/>
          <w:sz w:val="22"/>
          <w:szCs w:val="22"/>
        </w:rPr>
        <w:t>Missmahl</w:t>
      </w:r>
      <w:proofErr w:type="spellEnd"/>
      <w:r w:rsidRPr="00C617F1">
        <w:rPr>
          <w:color w:val="000000" w:themeColor="text1"/>
          <w:sz w:val="22"/>
          <w:szCs w:val="22"/>
        </w:rPr>
        <w:t xml:space="preserve">, I., </w:t>
      </w:r>
      <w:proofErr w:type="spellStart"/>
      <w:r w:rsidRPr="00C617F1">
        <w:rPr>
          <w:color w:val="000000" w:themeColor="text1"/>
          <w:sz w:val="22"/>
          <w:szCs w:val="22"/>
        </w:rPr>
        <w:t>Omidian</w:t>
      </w:r>
      <w:proofErr w:type="spellEnd"/>
      <w:r w:rsidRPr="00C617F1">
        <w:rPr>
          <w:color w:val="000000" w:themeColor="text1"/>
          <w:sz w:val="22"/>
          <w:szCs w:val="22"/>
        </w:rPr>
        <w:t xml:space="preserve">, P.A., </w:t>
      </w:r>
      <w:proofErr w:type="spellStart"/>
      <w:r w:rsidRPr="00C617F1">
        <w:rPr>
          <w:color w:val="000000" w:themeColor="text1"/>
          <w:sz w:val="22"/>
          <w:szCs w:val="22"/>
        </w:rPr>
        <w:t>Trani</w:t>
      </w:r>
      <w:proofErr w:type="spellEnd"/>
      <w:r w:rsidRPr="00C617F1">
        <w:rPr>
          <w:color w:val="000000" w:themeColor="text1"/>
          <w:sz w:val="22"/>
          <w:szCs w:val="22"/>
        </w:rPr>
        <w:t xml:space="preserve">, J.F., van der Walt, S., </w:t>
      </w:r>
      <w:proofErr w:type="spellStart"/>
      <w:r w:rsidRPr="00C617F1">
        <w:rPr>
          <w:color w:val="000000" w:themeColor="text1"/>
          <w:sz w:val="22"/>
          <w:szCs w:val="22"/>
        </w:rPr>
        <w:t>Silove</w:t>
      </w:r>
      <w:proofErr w:type="spellEnd"/>
      <w:r w:rsidRPr="00C617F1">
        <w:rPr>
          <w:color w:val="000000" w:themeColor="text1"/>
          <w:sz w:val="22"/>
          <w:szCs w:val="22"/>
        </w:rPr>
        <w:t xml:space="preserve">, D., </w:t>
      </w:r>
      <w:proofErr w:type="spellStart"/>
      <w:r w:rsidRPr="00C617F1">
        <w:rPr>
          <w:color w:val="000000" w:themeColor="text1"/>
          <w:sz w:val="22"/>
          <w:szCs w:val="22"/>
        </w:rPr>
        <w:t>Ventevogel</w:t>
      </w:r>
      <w:proofErr w:type="spellEnd"/>
      <w:r w:rsidRPr="00C617F1">
        <w:rPr>
          <w:color w:val="000000" w:themeColor="text1"/>
          <w:sz w:val="22"/>
          <w:szCs w:val="22"/>
        </w:rPr>
        <w:t xml:space="preserve">, P. (2023). Afghan Mental Health and Psychosocial Wellbeing: A Thematic Review of Four Decades of Research and Interventions. </w:t>
      </w:r>
      <w:proofErr w:type="spellStart"/>
      <w:r w:rsidRPr="00C617F1">
        <w:rPr>
          <w:i/>
          <w:iCs/>
          <w:color w:val="000000" w:themeColor="text1"/>
          <w:sz w:val="22"/>
          <w:szCs w:val="22"/>
        </w:rPr>
        <w:t>BJPsych</w:t>
      </w:r>
      <w:proofErr w:type="spellEnd"/>
      <w:r w:rsidRPr="00C617F1">
        <w:rPr>
          <w:i/>
          <w:iCs/>
          <w:color w:val="000000" w:themeColor="text1"/>
          <w:sz w:val="22"/>
          <w:szCs w:val="22"/>
        </w:rPr>
        <w:t xml:space="preserve"> Open</w:t>
      </w:r>
      <w:r w:rsidR="00337235">
        <w:rPr>
          <w:i/>
          <w:iCs/>
          <w:color w:val="000000" w:themeColor="text1"/>
          <w:sz w:val="22"/>
          <w:szCs w:val="22"/>
        </w:rPr>
        <w:t xml:space="preserve"> </w:t>
      </w:r>
      <w:r w:rsidR="00337235" w:rsidRPr="00337235">
        <w:rPr>
          <w:color w:val="000000" w:themeColor="text1"/>
          <w:sz w:val="22"/>
          <w:szCs w:val="22"/>
        </w:rPr>
        <w:t>9(4), E.215</w:t>
      </w:r>
      <w:r>
        <w:rPr>
          <w:color w:val="000000" w:themeColor="text1"/>
          <w:sz w:val="22"/>
          <w:szCs w:val="22"/>
        </w:rPr>
        <w:t>.</w:t>
      </w:r>
      <w:r>
        <w:rPr>
          <w:rStyle w:val="apple-converted-space"/>
          <w:color w:val="000000" w:themeColor="text1"/>
          <w:sz w:val="22"/>
          <w:szCs w:val="22"/>
        </w:rPr>
        <w:t xml:space="preserve"> </w:t>
      </w:r>
      <w:proofErr w:type="spellStart"/>
      <w:r w:rsidR="00337235">
        <w:rPr>
          <w:color w:val="000000" w:themeColor="text1"/>
          <w:sz w:val="22"/>
          <w:szCs w:val="22"/>
        </w:rPr>
        <w:t>d</w:t>
      </w:r>
      <w:r w:rsidRPr="00C617F1">
        <w:rPr>
          <w:color w:val="000000" w:themeColor="text1"/>
          <w:sz w:val="22"/>
          <w:szCs w:val="22"/>
        </w:rPr>
        <w:t>oi</w:t>
      </w:r>
      <w:proofErr w:type="spellEnd"/>
      <w:r w:rsidRPr="00C617F1">
        <w:rPr>
          <w:color w:val="000000" w:themeColor="text1"/>
          <w:sz w:val="22"/>
          <w:szCs w:val="22"/>
        </w:rPr>
        <w:t>: 10.1192/bjo.2023.502</w:t>
      </w:r>
    </w:p>
    <w:p w14:paraId="5413032B" w14:textId="77777777" w:rsidR="000B3A06" w:rsidRDefault="000B3A06" w:rsidP="000B3A06">
      <w:pPr>
        <w:ind w:left="720" w:hanging="720"/>
        <w:rPr>
          <w:color w:val="222222"/>
          <w:sz w:val="22"/>
          <w:szCs w:val="22"/>
        </w:rPr>
      </w:pPr>
    </w:p>
    <w:p w14:paraId="524DACAA" w14:textId="7024EFDE" w:rsidR="00C617F1" w:rsidRPr="000B3A06" w:rsidRDefault="007061A3" w:rsidP="000B3A06">
      <w:pPr>
        <w:ind w:left="720" w:hanging="720"/>
        <w:rPr>
          <w:i/>
          <w:iCs/>
          <w:sz w:val="22"/>
          <w:szCs w:val="22"/>
        </w:rPr>
      </w:pPr>
      <w:proofErr w:type="spellStart"/>
      <w:r w:rsidRPr="000B3A06">
        <w:rPr>
          <w:color w:val="222222"/>
          <w:sz w:val="22"/>
          <w:szCs w:val="22"/>
        </w:rPr>
        <w:t>Eggerman</w:t>
      </w:r>
      <w:proofErr w:type="spellEnd"/>
      <w:r w:rsidRPr="000B3A06">
        <w:rPr>
          <w:color w:val="222222"/>
          <w:sz w:val="22"/>
          <w:szCs w:val="22"/>
        </w:rPr>
        <w:t xml:space="preserve"> J</w:t>
      </w:r>
      <w:r w:rsidR="00C617F1" w:rsidRPr="000B3A06">
        <w:rPr>
          <w:color w:val="222222"/>
          <w:sz w:val="22"/>
          <w:szCs w:val="22"/>
        </w:rPr>
        <w:t>J</w:t>
      </w:r>
      <w:r w:rsidRPr="000B3A06">
        <w:rPr>
          <w:color w:val="222222"/>
          <w:sz w:val="22"/>
          <w:szCs w:val="22"/>
        </w:rPr>
        <w:t xml:space="preserve">, </w:t>
      </w:r>
      <w:proofErr w:type="spellStart"/>
      <w:r w:rsidRPr="000B3A06">
        <w:rPr>
          <w:color w:val="222222"/>
          <w:sz w:val="22"/>
          <w:szCs w:val="22"/>
        </w:rPr>
        <w:t>Dajani</w:t>
      </w:r>
      <w:proofErr w:type="spellEnd"/>
      <w:r w:rsidRPr="000B3A06">
        <w:rPr>
          <w:color w:val="222222"/>
          <w:sz w:val="22"/>
          <w:szCs w:val="22"/>
        </w:rPr>
        <w:t xml:space="preserve"> R, Kumar P, Chui S, </w:t>
      </w:r>
      <w:proofErr w:type="spellStart"/>
      <w:r w:rsidRPr="000B3A06">
        <w:rPr>
          <w:sz w:val="22"/>
          <w:szCs w:val="22"/>
        </w:rPr>
        <w:t>Qtaishat</w:t>
      </w:r>
      <w:proofErr w:type="spellEnd"/>
      <w:r w:rsidRPr="000B3A06">
        <w:rPr>
          <w:sz w:val="22"/>
          <w:szCs w:val="22"/>
        </w:rPr>
        <w:t xml:space="preserve"> L, El </w:t>
      </w:r>
      <w:proofErr w:type="spellStart"/>
      <w:r w:rsidRPr="000B3A06">
        <w:rPr>
          <w:sz w:val="22"/>
          <w:szCs w:val="22"/>
        </w:rPr>
        <w:t>Kharouf</w:t>
      </w:r>
      <w:proofErr w:type="spellEnd"/>
      <w:r w:rsidRPr="000B3A06">
        <w:rPr>
          <w:sz w:val="22"/>
          <w:szCs w:val="22"/>
        </w:rPr>
        <w:t xml:space="preserve"> A, </w:t>
      </w:r>
      <w:r w:rsidRPr="000B3A06">
        <w:rPr>
          <w:b/>
          <w:bCs/>
          <w:sz w:val="22"/>
          <w:szCs w:val="22"/>
        </w:rPr>
        <w:t>Panter-Brick C. (</w:t>
      </w:r>
      <w:r w:rsidR="00C15439" w:rsidRPr="000B3A06">
        <w:rPr>
          <w:sz w:val="22"/>
          <w:szCs w:val="22"/>
        </w:rPr>
        <w:t>2023</w:t>
      </w:r>
      <w:r w:rsidRPr="000B3A06">
        <w:rPr>
          <w:sz w:val="22"/>
          <w:szCs w:val="22"/>
        </w:rPr>
        <w:t xml:space="preserve">). </w:t>
      </w:r>
      <w:r w:rsidRPr="000B3A06">
        <w:rPr>
          <w:color w:val="222222"/>
          <w:sz w:val="22"/>
          <w:szCs w:val="22"/>
        </w:rPr>
        <w:t xml:space="preserve">Social networks, empowerment, and wellbeing among Syrian refugee and Jordanian women: Implications for development and social inclusion. </w:t>
      </w:r>
      <w:r w:rsidRPr="000B3A06">
        <w:rPr>
          <w:i/>
          <w:iCs/>
          <w:sz w:val="22"/>
          <w:szCs w:val="22"/>
        </w:rPr>
        <w:t>World Development</w:t>
      </w:r>
      <w:r w:rsidR="000B3A06" w:rsidRPr="000B3A06">
        <w:rPr>
          <w:i/>
          <w:iCs/>
          <w:sz w:val="22"/>
          <w:szCs w:val="22"/>
        </w:rPr>
        <w:t xml:space="preserve">, </w:t>
      </w:r>
      <w:r w:rsidR="000B3A06" w:rsidRPr="000B3A06">
        <w:rPr>
          <w:color w:val="000000" w:themeColor="text1"/>
          <w:sz w:val="22"/>
          <w:szCs w:val="22"/>
        </w:rPr>
        <w:t>170:106324</w:t>
      </w:r>
      <w:r w:rsidRPr="000B3A06">
        <w:rPr>
          <w:i/>
          <w:iCs/>
          <w:sz w:val="22"/>
          <w:szCs w:val="22"/>
        </w:rPr>
        <w:t>.</w:t>
      </w:r>
      <w:r w:rsidR="000B3A06" w:rsidRPr="000B3A06">
        <w:rPr>
          <w:i/>
          <w:iCs/>
          <w:sz w:val="22"/>
          <w:szCs w:val="22"/>
        </w:rPr>
        <w:t xml:space="preserve"> </w:t>
      </w:r>
      <w:hyperlink r:id="rId25" w:history="1">
        <w:r w:rsidR="000B3A06" w:rsidRPr="000B3A06">
          <w:rPr>
            <w:rStyle w:val="Hyperlink"/>
            <w:sz w:val="22"/>
            <w:szCs w:val="22"/>
          </w:rPr>
          <w:t>https://doi.org/10.1016/j.worlddev.2023.106324</w:t>
        </w:r>
      </w:hyperlink>
    </w:p>
    <w:p w14:paraId="1FECD6CF" w14:textId="77777777" w:rsidR="00B17F25" w:rsidRDefault="00B17F25" w:rsidP="00576EE6">
      <w:pPr>
        <w:rPr>
          <w:i/>
          <w:iCs/>
          <w:sz w:val="22"/>
          <w:szCs w:val="22"/>
        </w:rPr>
      </w:pPr>
      <w:bookmarkStart w:id="0" w:name="_Hlk107058463"/>
    </w:p>
    <w:p w14:paraId="143ACFB1" w14:textId="49CFF8FD" w:rsidR="0085580A" w:rsidRDefault="00B17F25" w:rsidP="00B17F25">
      <w:pPr>
        <w:ind w:left="720" w:hanging="720"/>
        <w:rPr>
          <w:bCs/>
          <w:sz w:val="22"/>
          <w:szCs w:val="22"/>
        </w:rPr>
      </w:pPr>
      <w:r w:rsidRPr="00E271C5">
        <w:rPr>
          <w:sz w:val="22"/>
          <w:szCs w:val="22"/>
        </w:rPr>
        <w:t>Tol</w:t>
      </w:r>
      <w:r w:rsidRPr="00E271C5">
        <w:rPr>
          <w:sz w:val="22"/>
          <w:szCs w:val="22"/>
          <w:vertAlign w:val="superscript"/>
        </w:rPr>
        <w:t xml:space="preserve"> </w:t>
      </w:r>
      <w:r w:rsidRPr="00E271C5">
        <w:rPr>
          <w:sz w:val="22"/>
          <w:szCs w:val="22"/>
        </w:rPr>
        <w:t>WA, Le</w:t>
      </w:r>
      <w:r w:rsidRPr="00E271C5">
        <w:rPr>
          <w:sz w:val="22"/>
          <w:szCs w:val="22"/>
          <w:vertAlign w:val="superscript"/>
        </w:rPr>
        <w:t xml:space="preserve"> </w:t>
      </w:r>
      <w:r w:rsidRPr="00E271C5">
        <w:rPr>
          <w:sz w:val="22"/>
          <w:szCs w:val="22"/>
        </w:rPr>
        <w:t>P</w:t>
      </w:r>
      <w:r>
        <w:rPr>
          <w:sz w:val="22"/>
          <w:szCs w:val="22"/>
        </w:rPr>
        <w:t>T</w:t>
      </w:r>
      <w:r w:rsidRPr="00E271C5">
        <w:rPr>
          <w:sz w:val="22"/>
          <w:szCs w:val="22"/>
        </w:rPr>
        <w:t>, Harrison</w:t>
      </w:r>
      <w:r w:rsidRPr="00E271C5">
        <w:rPr>
          <w:sz w:val="22"/>
          <w:szCs w:val="22"/>
          <w:vertAlign w:val="superscript"/>
        </w:rPr>
        <w:t xml:space="preserve"> </w:t>
      </w:r>
      <w:r w:rsidRPr="00E271C5">
        <w:rPr>
          <w:sz w:val="22"/>
          <w:szCs w:val="22"/>
        </w:rPr>
        <w:t>S</w:t>
      </w:r>
      <w:r>
        <w:rPr>
          <w:sz w:val="22"/>
          <w:szCs w:val="22"/>
        </w:rPr>
        <w:t>L</w:t>
      </w:r>
      <w:r w:rsidRPr="00E271C5">
        <w:rPr>
          <w:sz w:val="22"/>
          <w:szCs w:val="22"/>
        </w:rPr>
        <w:t xml:space="preserve">, </w:t>
      </w:r>
      <w:proofErr w:type="spellStart"/>
      <w:r w:rsidRPr="00E271C5">
        <w:rPr>
          <w:sz w:val="22"/>
          <w:szCs w:val="22"/>
        </w:rPr>
        <w:t>Galappatti</w:t>
      </w:r>
      <w:proofErr w:type="spellEnd"/>
      <w:r w:rsidRPr="00E271C5">
        <w:rPr>
          <w:sz w:val="22"/>
          <w:szCs w:val="22"/>
          <w:vertAlign w:val="superscript"/>
        </w:rPr>
        <w:t xml:space="preserve"> </w:t>
      </w:r>
      <w:r w:rsidRPr="00E271C5">
        <w:rPr>
          <w:sz w:val="22"/>
          <w:szCs w:val="22"/>
        </w:rPr>
        <w:t xml:space="preserve">A, Annan J, </w:t>
      </w:r>
      <w:proofErr w:type="spellStart"/>
      <w:r w:rsidRPr="00E271C5">
        <w:rPr>
          <w:sz w:val="22"/>
          <w:szCs w:val="22"/>
        </w:rPr>
        <w:t>Baingana</w:t>
      </w:r>
      <w:proofErr w:type="spellEnd"/>
      <w:r w:rsidRPr="00E271C5">
        <w:rPr>
          <w:sz w:val="22"/>
          <w:szCs w:val="22"/>
          <w:vertAlign w:val="superscript"/>
        </w:rPr>
        <w:t xml:space="preserve"> </w:t>
      </w:r>
      <w:r w:rsidRPr="00E271C5">
        <w:rPr>
          <w:sz w:val="22"/>
          <w:szCs w:val="22"/>
        </w:rPr>
        <w:t>FK, Betancourt</w:t>
      </w:r>
      <w:r w:rsidRPr="00E271C5">
        <w:rPr>
          <w:sz w:val="22"/>
          <w:szCs w:val="22"/>
          <w:vertAlign w:val="superscript"/>
        </w:rPr>
        <w:t xml:space="preserve"> </w:t>
      </w:r>
      <w:r w:rsidRPr="00E271C5">
        <w:rPr>
          <w:sz w:val="22"/>
          <w:szCs w:val="22"/>
        </w:rPr>
        <w:t xml:space="preserve">TS, </w:t>
      </w:r>
      <w:proofErr w:type="spellStart"/>
      <w:r w:rsidRPr="00E271C5">
        <w:rPr>
          <w:sz w:val="22"/>
          <w:szCs w:val="22"/>
        </w:rPr>
        <w:t>Bizouerne</w:t>
      </w:r>
      <w:proofErr w:type="spellEnd"/>
      <w:r w:rsidRPr="00E271C5">
        <w:rPr>
          <w:sz w:val="22"/>
          <w:szCs w:val="22"/>
          <w:vertAlign w:val="superscript"/>
        </w:rPr>
        <w:t xml:space="preserve"> </w:t>
      </w:r>
      <w:r w:rsidRPr="00E271C5">
        <w:rPr>
          <w:sz w:val="22"/>
          <w:szCs w:val="22"/>
        </w:rPr>
        <w:t>C, Eaton J, Engels</w:t>
      </w:r>
      <w:r w:rsidRPr="00E271C5">
        <w:rPr>
          <w:sz w:val="22"/>
          <w:szCs w:val="22"/>
          <w:vertAlign w:val="superscript"/>
        </w:rPr>
        <w:t xml:space="preserve"> </w:t>
      </w:r>
      <w:r w:rsidRPr="00E271C5">
        <w:rPr>
          <w:sz w:val="22"/>
          <w:szCs w:val="22"/>
        </w:rPr>
        <w:t>M, Hijazi</w:t>
      </w:r>
      <w:r w:rsidRPr="00E271C5">
        <w:rPr>
          <w:sz w:val="22"/>
          <w:szCs w:val="22"/>
          <w:vertAlign w:val="superscript"/>
        </w:rPr>
        <w:t xml:space="preserve"> </w:t>
      </w:r>
      <w:r w:rsidRPr="00E271C5">
        <w:rPr>
          <w:sz w:val="22"/>
          <w:szCs w:val="22"/>
        </w:rPr>
        <w:t>Z, Horn</w:t>
      </w:r>
      <w:r w:rsidRPr="00E271C5">
        <w:rPr>
          <w:sz w:val="22"/>
          <w:szCs w:val="22"/>
          <w:vertAlign w:val="superscript"/>
        </w:rPr>
        <w:t xml:space="preserve"> </w:t>
      </w:r>
      <w:r w:rsidRPr="00E271C5">
        <w:rPr>
          <w:sz w:val="22"/>
          <w:szCs w:val="22"/>
        </w:rPr>
        <w:t xml:space="preserve">RR, Jordan MJD, </w:t>
      </w:r>
      <w:proofErr w:type="spellStart"/>
      <w:r w:rsidRPr="00E271C5">
        <w:rPr>
          <w:sz w:val="22"/>
          <w:szCs w:val="22"/>
        </w:rPr>
        <w:t>Kohrt</w:t>
      </w:r>
      <w:proofErr w:type="spellEnd"/>
      <w:r w:rsidRPr="00E271C5">
        <w:rPr>
          <w:sz w:val="22"/>
          <w:szCs w:val="22"/>
          <w:vertAlign w:val="superscript"/>
        </w:rPr>
        <w:t xml:space="preserve"> </w:t>
      </w:r>
      <w:r w:rsidRPr="00E271C5">
        <w:rPr>
          <w:sz w:val="22"/>
          <w:szCs w:val="22"/>
        </w:rPr>
        <w:t xml:space="preserve">BA, </w:t>
      </w:r>
      <w:proofErr w:type="spellStart"/>
      <w:r w:rsidRPr="00E271C5">
        <w:rPr>
          <w:sz w:val="22"/>
          <w:szCs w:val="22"/>
        </w:rPr>
        <w:t>Koyiet</w:t>
      </w:r>
      <w:proofErr w:type="spellEnd"/>
      <w:r w:rsidRPr="00E271C5">
        <w:rPr>
          <w:sz w:val="22"/>
          <w:szCs w:val="22"/>
          <w:vertAlign w:val="superscript"/>
        </w:rPr>
        <w:t xml:space="preserve"> </w:t>
      </w:r>
      <w:r w:rsidRPr="00E271C5">
        <w:rPr>
          <w:sz w:val="22"/>
          <w:szCs w:val="22"/>
        </w:rPr>
        <w:t xml:space="preserve">P, </w:t>
      </w:r>
      <w:r w:rsidRPr="00E271C5">
        <w:rPr>
          <w:b/>
          <w:bCs/>
          <w:sz w:val="22"/>
          <w:szCs w:val="22"/>
        </w:rPr>
        <w:t>Panter-Brick</w:t>
      </w:r>
      <w:r w:rsidRPr="00E271C5">
        <w:rPr>
          <w:b/>
          <w:bCs/>
          <w:sz w:val="22"/>
          <w:szCs w:val="22"/>
          <w:vertAlign w:val="superscript"/>
        </w:rPr>
        <w:t xml:space="preserve"> </w:t>
      </w:r>
      <w:r w:rsidRPr="00E271C5">
        <w:rPr>
          <w:b/>
          <w:bCs/>
          <w:sz w:val="22"/>
          <w:szCs w:val="22"/>
        </w:rPr>
        <w:t>C</w:t>
      </w:r>
      <w:r w:rsidRPr="00E271C5">
        <w:rPr>
          <w:sz w:val="22"/>
          <w:szCs w:val="22"/>
        </w:rPr>
        <w:t xml:space="preserve">, </w:t>
      </w:r>
      <w:proofErr w:type="spellStart"/>
      <w:r w:rsidRPr="00E271C5">
        <w:rPr>
          <w:sz w:val="22"/>
          <w:szCs w:val="22"/>
        </w:rPr>
        <w:t>Pluess</w:t>
      </w:r>
      <w:proofErr w:type="spellEnd"/>
      <w:r w:rsidRPr="00E271C5">
        <w:rPr>
          <w:sz w:val="22"/>
          <w:szCs w:val="22"/>
          <w:vertAlign w:val="superscript"/>
        </w:rPr>
        <w:t xml:space="preserve"> </w:t>
      </w:r>
      <w:r w:rsidRPr="00E271C5">
        <w:rPr>
          <w:sz w:val="22"/>
          <w:szCs w:val="22"/>
        </w:rPr>
        <w:t>M, Rahman</w:t>
      </w:r>
      <w:r w:rsidRPr="00E271C5">
        <w:rPr>
          <w:sz w:val="22"/>
          <w:szCs w:val="22"/>
          <w:vertAlign w:val="superscript"/>
        </w:rPr>
        <w:t xml:space="preserve"> </w:t>
      </w:r>
      <w:r w:rsidRPr="00E271C5">
        <w:rPr>
          <w:sz w:val="22"/>
          <w:szCs w:val="22"/>
        </w:rPr>
        <w:t xml:space="preserve">A, </w:t>
      </w:r>
      <w:proofErr w:type="spellStart"/>
      <w:r w:rsidRPr="00E271C5">
        <w:rPr>
          <w:sz w:val="22"/>
          <w:szCs w:val="22"/>
        </w:rPr>
        <w:t>Silove</w:t>
      </w:r>
      <w:proofErr w:type="spellEnd"/>
      <w:r w:rsidRPr="00E271C5">
        <w:rPr>
          <w:sz w:val="22"/>
          <w:szCs w:val="22"/>
          <w:vertAlign w:val="superscript"/>
        </w:rPr>
        <w:t xml:space="preserve"> </w:t>
      </w:r>
      <w:r w:rsidRPr="00E271C5">
        <w:rPr>
          <w:sz w:val="22"/>
          <w:szCs w:val="22"/>
        </w:rPr>
        <w:t>S, Tomlinson</w:t>
      </w:r>
      <w:r w:rsidRPr="00E271C5">
        <w:rPr>
          <w:sz w:val="22"/>
          <w:szCs w:val="22"/>
          <w:vertAlign w:val="superscript"/>
        </w:rPr>
        <w:t xml:space="preserve"> </w:t>
      </w:r>
      <w:r w:rsidRPr="00E271C5">
        <w:rPr>
          <w:sz w:val="22"/>
          <w:szCs w:val="22"/>
        </w:rPr>
        <w:t xml:space="preserve">M, Uribe-Restrepo JM, </w:t>
      </w:r>
      <w:proofErr w:type="spellStart"/>
      <w:r w:rsidRPr="00E271C5">
        <w:rPr>
          <w:sz w:val="22"/>
          <w:szCs w:val="22"/>
        </w:rPr>
        <w:t>Ventevogel</w:t>
      </w:r>
      <w:proofErr w:type="spellEnd"/>
      <w:r w:rsidRPr="00E271C5">
        <w:rPr>
          <w:sz w:val="22"/>
          <w:szCs w:val="22"/>
          <w:vertAlign w:val="superscript"/>
        </w:rPr>
        <w:t xml:space="preserve"> </w:t>
      </w:r>
      <w:r w:rsidRPr="00E271C5">
        <w:rPr>
          <w:sz w:val="22"/>
          <w:szCs w:val="22"/>
        </w:rPr>
        <w:t xml:space="preserve">P, </w:t>
      </w:r>
      <w:proofErr w:type="spellStart"/>
      <w:r w:rsidRPr="00E271C5">
        <w:rPr>
          <w:sz w:val="22"/>
          <w:szCs w:val="22"/>
        </w:rPr>
        <w:t>Weissbecker</w:t>
      </w:r>
      <w:proofErr w:type="spellEnd"/>
      <w:r w:rsidRPr="00E271C5">
        <w:rPr>
          <w:sz w:val="22"/>
          <w:szCs w:val="22"/>
          <w:vertAlign w:val="superscript"/>
        </w:rPr>
        <w:t xml:space="preserve"> </w:t>
      </w:r>
      <w:r w:rsidRPr="00E271C5">
        <w:rPr>
          <w:sz w:val="22"/>
          <w:szCs w:val="22"/>
        </w:rPr>
        <w:t>I, Ager</w:t>
      </w:r>
      <w:r w:rsidRPr="00E271C5">
        <w:rPr>
          <w:sz w:val="22"/>
          <w:szCs w:val="22"/>
          <w:vertAlign w:val="superscript"/>
        </w:rPr>
        <w:t xml:space="preserve"> </w:t>
      </w:r>
      <w:r w:rsidRPr="00E271C5">
        <w:rPr>
          <w:sz w:val="22"/>
          <w:szCs w:val="22"/>
        </w:rPr>
        <w:t xml:space="preserve">A, van </w:t>
      </w:r>
      <w:r w:rsidRPr="00C15439">
        <w:rPr>
          <w:sz w:val="22"/>
          <w:szCs w:val="22"/>
        </w:rPr>
        <w:t>Ommeren</w:t>
      </w:r>
      <w:r w:rsidRPr="00C15439">
        <w:rPr>
          <w:sz w:val="22"/>
          <w:szCs w:val="22"/>
          <w:vertAlign w:val="superscript"/>
        </w:rPr>
        <w:t xml:space="preserve"> </w:t>
      </w:r>
      <w:r w:rsidRPr="00C15439">
        <w:rPr>
          <w:sz w:val="22"/>
          <w:szCs w:val="22"/>
        </w:rPr>
        <w:t>M (2023).</w:t>
      </w:r>
      <w:r w:rsidRPr="00E271C5">
        <w:rPr>
          <w:sz w:val="22"/>
          <w:szCs w:val="22"/>
        </w:rPr>
        <w:t xml:space="preserve"> </w:t>
      </w:r>
      <w:r w:rsidRPr="00E271C5">
        <w:rPr>
          <w:bCs/>
          <w:sz w:val="22"/>
          <w:szCs w:val="22"/>
        </w:rPr>
        <w:t xml:space="preserve">Mental health and psychosocial support in humanitarian settings: Research priorities for 2021-2030. </w:t>
      </w:r>
      <w:r>
        <w:rPr>
          <w:bCs/>
          <w:sz w:val="22"/>
          <w:szCs w:val="22"/>
        </w:rPr>
        <w:t xml:space="preserve"> </w:t>
      </w:r>
      <w:r w:rsidRPr="007E6815">
        <w:rPr>
          <w:bCs/>
          <w:i/>
          <w:iCs/>
          <w:sz w:val="22"/>
          <w:szCs w:val="22"/>
        </w:rPr>
        <w:t>Lancet G</w:t>
      </w:r>
      <w:r>
        <w:rPr>
          <w:bCs/>
          <w:i/>
          <w:iCs/>
          <w:sz w:val="22"/>
          <w:szCs w:val="22"/>
        </w:rPr>
        <w:t>l</w:t>
      </w:r>
      <w:r w:rsidRPr="007E6815">
        <w:rPr>
          <w:bCs/>
          <w:i/>
          <w:iCs/>
          <w:sz w:val="22"/>
          <w:szCs w:val="22"/>
        </w:rPr>
        <w:t xml:space="preserve">obal </w:t>
      </w:r>
      <w:r w:rsidRPr="00920BC8">
        <w:rPr>
          <w:bCs/>
          <w:i/>
          <w:iCs/>
          <w:sz w:val="22"/>
          <w:szCs w:val="22"/>
        </w:rPr>
        <w:t>Health</w:t>
      </w:r>
      <w:r w:rsidRPr="00920BC8">
        <w:rPr>
          <w:bCs/>
          <w:sz w:val="22"/>
          <w:szCs w:val="22"/>
        </w:rPr>
        <w:t>, 1-7.</w:t>
      </w:r>
      <w:r w:rsidR="0085580A">
        <w:rPr>
          <w:bCs/>
          <w:sz w:val="22"/>
          <w:szCs w:val="22"/>
        </w:rPr>
        <w:t xml:space="preserve"> </w:t>
      </w:r>
      <w:hyperlink r:id="rId26" w:history="1">
        <w:r w:rsidR="0085580A" w:rsidRPr="003E07DF">
          <w:rPr>
            <w:rStyle w:val="Hyperlink"/>
            <w:bCs/>
            <w:sz w:val="22"/>
            <w:szCs w:val="22"/>
          </w:rPr>
          <w:t>https://www.thelancet.com/action/showPdf?pii=S2214-109X%2823%2900128-6</w:t>
        </w:r>
      </w:hyperlink>
    </w:p>
    <w:p w14:paraId="65F4C12E" w14:textId="366E67B4" w:rsidR="00B17F25" w:rsidRPr="00B17F25" w:rsidRDefault="006E6E5D" w:rsidP="0085580A">
      <w:pPr>
        <w:ind w:left="720"/>
        <w:rPr>
          <w:bCs/>
          <w:sz w:val="22"/>
          <w:szCs w:val="22"/>
        </w:rPr>
      </w:pPr>
      <w:r w:rsidRPr="00920BC8">
        <w:rPr>
          <w:color w:val="000000"/>
          <w:sz w:val="22"/>
          <w:szCs w:val="22"/>
        </w:rPr>
        <w:t>(open access)</w:t>
      </w:r>
    </w:p>
    <w:p w14:paraId="768BB044" w14:textId="77777777" w:rsidR="007061A3" w:rsidRDefault="007061A3" w:rsidP="005F3FFB">
      <w:pPr>
        <w:ind w:left="720" w:hanging="720"/>
        <w:rPr>
          <w:b/>
          <w:bCs/>
          <w:color w:val="000000"/>
          <w:sz w:val="22"/>
          <w:szCs w:val="22"/>
        </w:rPr>
      </w:pPr>
    </w:p>
    <w:bookmarkEnd w:id="0"/>
    <w:p w14:paraId="0BA9494D" w14:textId="2B45D634" w:rsidR="00307FD2" w:rsidRDefault="007061A3" w:rsidP="00E1316C">
      <w:pPr>
        <w:ind w:left="720" w:hanging="720"/>
        <w:rPr>
          <w:color w:val="000000"/>
          <w:sz w:val="22"/>
          <w:szCs w:val="22"/>
        </w:rPr>
      </w:pPr>
      <w:r w:rsidRPr="0011052B">
        <w:rPr>
          <w:b/>
          <w:bCs/>
          <w:sz w:val="22"/>
          <w:szCs w:val="22"/>
        </w:rPr>
        <w:t>Panter-Brick C.</w:t>
      </w:r>
      <w:r w:rsidRPr="0011052B">
        <w:rPr>
          <w:sz w:val="22"/>
          <w:szCs w:val="22"/>
        </w:rPr>
        <w:t xml:space="preserve"> (2022). Energizing partnerships in research-to-</w:t>
      </w:r>
      <w:r w:rsidRPr="00307FD2">
        <w:rPr>
          <w:sz w:val="22"/>
          <w:szCs w:val="22"/>
        </w:rPr>
        <w:t xml:space="preserve">policy projects. </w:t>
      </w:r>
      <w:r w:rsidRPr="00307FD2">
        <w:rPr>
          <w:i/>
          <w:iCs/>
          <w:sz w:val="22"/>
          <w:szCs w:val="22"/>
        </w:rPr>
        <w:t>American Anthropologist</w:t>
      </w:r>
      <w:r w:rsidRPr="00307FD2">
        <w:rPr>
          <w:sz w:val="22"/>
          <w:szCs w:val="22"/>
        </w:rPr>
        <w:t>, pp.1-16.</w:t>
      </w:r>
      <w:r w:rsidRPr="008B7129">
        <w:rPr>
          <w:color w:val="4472C4" w:themeColor="accent1"/>
          <w:sz w:val="22"/>
          <w:szCs w:val="22"/>
        </w:rPr>
        <w:t xml:space="preserve"> </w:t>
      </w:r>
      <w:hyperlink r:id="rId27" w:history="1">
        <w:r w:rsidRPr="000700DA">
          <w:rPr>
            <w:rStyle w:val="Hyperlink"/>
            <w:sz w:val="22"/>
            <w:szCs w:val="22"/>
            <w:shd w:val="clear" w:color="auto" w:fill="FFFFFF"/>
          </w:rPr>
          <w:t>https://doi.org/10.1111/aman.13776</w:t>
        </w:r>
      </w:hyperlink>
      <w:r w:rsidR="00E1316C">
        <w:rPr>
          <w:i/>
          <w:iCs/>
          <w:sz w:val="22"/>
          <w:szCs w:val="22"/>
        </w:rPr>
        <w:t xml:space="preserve"> </w:t>
      </w:r>
      <w:r w:rsidR="00E1316C" w:rsidRPr="00E1316C">
        <w:rPr>
          <w:color w:val="000000"/>
          <w:sz w:val="22"/>
          <w:szCs w:val="22"/>
        </w:rPr>
        <w:t>(open access)</w:t>
      </w:r>
    </w:p>
    <w:p w14:paraId="35072F47" w14:textId="77777777" w:rsidR="00E1316C" w:rsidRPr="00E1316C" w:rsidRDefault="00E1316C" w:rsidP="00E1316C">
      <w:pPr>
        <w:ind w:left="720" w:hanging="720"/>
        <w:rPr>
          <w:i/>
          <w:iCs/>
          <w:sz w:val="22"/>
          <w:szCs w:val="22"/>
        </w:rPr>
      </w:pPr>
    </w:p>
    <w:p w14:paraId="7B7F418C" w14:textId="165BB27C" w:rsidR="00F04935" w:rsidRDefault="007061A3" w:rsidP="00AD5A00">
      <w:pPr>
        <w:ind w:left="720" w:hanging="720"/>
        <w:rPr>
          <w:color w:val="202020"/>
          <w:sz w:val="22"/>
          <w:szCs w:val="22"/>
        </w:rPr>
      </w:pPr>
      <w:r w:rsidRPr="0011052B">
        <w:rPr>
          <w:color w:val="202020"/>
          <w:sz w:val="22"/>
          <w:szCs w:val="22"/>
        </w:rPr>
        <w:t xml:space="preserve">Mulligan CJ, </w:t>
      </w:r>
      <w:proofErr w:type="spellStart"/>
      <w:r w:rsidRPr="0011052B">
        <w:rPr>
          <w:color w:val="202020"/>
          <w:sz w:val="22"/>
          <w:szCs w:val="22"/>
        </w:rPr>
        <w:t>Clukay</w:t>
      </w:r>
      <w:proofErr w:type="spellEnd"/>
      <w:r w:rsidRPr="0011052B">
        <w:rPr>
          <w:color w:val="202020"/>
          <w:sz w:val="22"/>
          <w:szCs w:val="22"/>
        </w:rPr>
        <w:t xml:space="preserve"> CJ, Matarazzo A, Hadfield</w:t>
      </w:r>
      <w:r w:rsidR="003C2799">
        <w:rPr>
          <w:color w:val="202020"/>
          <w:sz w:val="22"/>
          <w:szCs w:val="22"/>
        </w:rPr>
        <w:t xml:space="preserve"> K</w:t>
      </w:r>
      <w:r w:rsidRPr="0011052B">
        <w:rPr>
          <w:color w:val="202020"/>
          <w:sz w:val="22"/>
          <w:szCs w:val="22"/>
        </w:rPr>
        <w:t xml:space="preserve">, </w:t>
      </w:r>
      <w:proofErr w:type="spellStart"/>
      <w:r w:rsidRPr="0011052B">
        <w:rPr>
          <w:color w:val="202020"/>
          <w:sz w:val="22"/>
          <w:szCs w:val="22"/>
        </w:rPr>
        <w:t>Nevell</w:t>
      </w:r>
      <w:proofErr w:type="spellEnd"/>
      <w:r w:rsidRPr="0011052B">
        <w:rPr>
          <w:color w:val="202020"/>
          <w:sz w:val="22"/>
          <w:szCs w:val="22"/>
        </w:rPr>
        <w:t xml:space="preserve"> L, </w:t>
      </w:r>
      <w:proofErr w:type="spellStart"/>
      <w:r w:rsidRPr="0011052B">
        <w:rPr>
          <w:color w:val="202020"/>
          <w:sz w:val="22"/>
          <w:szCs w:val="22"/>
        </w:rPr>
        <w:t>Dajani</w:t>
      </w:r>
      <w:proofErr w:type="spellEnd"/>
      <w:r w:rsidRPr="0011052B">
        <w:rPr>
          <w:color w:val="202020"/>
          <w:sz w:val="22"/>
          <w:szCs w:val="22"/>
        </w:rPr>
        <w:t xml:space="preserve"> R, </w:t>
      </w:r>
      <w:r w:rsidRPr="0011052B">
        <w:rPr>
          <w:b/>
          <w:bCs/>
          <w:color w:val="202020"/>
          <w:sz w:val="22"/>
          <w:szCs w:val="22"/>
        </w:rPr>
        <w:t>Panter-Brick C</w:t>
      </w:r>
      <w:r w:rsidRPr="0011052B">
        <w:rPr>
          <w:color w:val="202020"/>
          <w:sz w:val="22"/>
          <w:szCs w:val="22"/>
        </w:rPr>
        <w:t xml:space="preserve"> (2022). Novel </w:t>
      </w:r>
      <w:proofErr w:type="spellStart"/>
      <w:r w:rsidRPr="0011052B">
        <w:rPr>
          <w:color w:val="202020"/>
          <w:sz w:val="22"/>
          <w:szCs w:val="22"/>
        </w:rPr>
        <w:t>GxE</w:t>
      </w:r>
      <w:proofErr w:type="spellEnd"/>
      <w:r w:rsidRPr="0011052B">
        <w:rPr>
          <w:color w:val="202020"/>
          <w:sz w:val="22"/>
          <w:szCs w:val="22"/>
        </w:rPr>
        <w:t xml:space="preserve"> effects and resilience: A </w:t>
      </w:r>
      <w:proofErr w:type="spellStart"/>
      <w:proofErr w:type="gramStart"/>
      <w:r w:rsidRPr="0011052B">
        <w:rPr>
          <w:color w:val="202020"/>
          <w:sz w:val="22"/>
          <w:szCs w:val="22"/>
        </w:rPr>
        <w:t>case:control</w:t>
      </w:r>
      <w:proofErr w:type="spellEnd"/>
      <w:proofErr w:type="gramEnd"/>
      <w:r w:rsidRPr="0011052B">
        <w:rPr>
          <w:color w:val="202020"/>
          <w:sz w:val="22"/>
          <w:szCs w:val="22"/>
        </w:rPr>
        <w:t xml:space="preserve"> longitudinal study of </w:t>
      </w:r>
      <w:r w:rsidRPr="00C15439">
        <w:rPr>
          <w:color w:val="202020"/>
          <w:sz w:val="22"/>
          <w:szCs w:val="22"/>
        </w:rPr>
        <w:t xml:space="preserve">psychosocial stress with war-affected youth. </w:t>
      </w:r>
      <w:r w:rsidRPr="00C15439">
        <w:rPr>
          <w:i/>
          <w:iCs/>
          <w:color w:val="202020"/>
          <w:sz w:val="22"/>
          <w:szCs w:val="22"/>
        </w:rPr>
        <w:t>PLOS ONE</w:t>
      </w:r>
      <w:r w:rsidRPr="00C15439">
        <w:rPr>
          <w:color w:val="202020"/>
          <w:sz w:val="22"/>
          <w:szCs w:val="22"/>
        </w:rPr>
        <w:t>.</w:t>
      </w:r>
      <w:r w:rsidR="00F04935" w:rsidRPr="00F04935">
        <w:t xml:space="preserve"> </w:t>
      </w:r>
      <w:hyperlink r:id="rId28" w:history="1">
        <w:r w:rsidR="00F04935" w:rsidRPr="00387EC8">
          <w:rPr>
            <w:rStyle w:val="Hyperlink"/>
            <w:sz w:val="22"/>
            <w:szCs w:val="22"/>
          </w:rPr>
          <w:t>https://journals.plos.org/plosone/article?id=10.1371/journal.pone.0266509</w:t>
        </w:r>
      </w:hyperlink>
    </w:p>
    <w:p w14:paraId="24D977A9" w14:textId="01D4D4DA" w:rsidR="007061A3" w:rsidRPr="00F04935" w:rsidRDefault="00F04935" w:rsidP="00F04935">
      <w:pPr>
        <w:ind w:left="720" w:hanging="720"/>
        <w:rPr>
          <w:rFonts w:ascii="Helvetica" w:hAnsi="Helvetica"/>
          <w:color w:val="606060"/>
          <w:sz w:val="20"/>
          <w:szCs w:val="20"/>
        </w:rPr>
      </w:pPr>
      <w:r w:rsidRPr="00AD5A00">
        <w:rPr>
          <w:rStyle w:val="Hyperlink"/>
          <w:rFonts w:ascii="Helvetica" w:hAnsi="Helvetica"/>
          <w:color w:val="606060"/>
          <w:sz w:val="20"/>
          <w:szCs w:val="20"/>
          <w:u w:val="none"/>
        </w:rPr>
        <w:t xml:space="preserve"> </w:t>
      </w:r>
    </w:p>
    <w:p w14:paraId="6C2AF05D" w14:textId="492B95E1" w:rsidR="00307FD2" w:rsidRPr="000700DA" w:rsidRDefault="00FF496E" w:rsidP="000700DA">
      <w:pPr>
        <w:ind w:left="720" w:hanging="720"/>
      </w:pPr>
      <w:proofErr w:type="spellStart"/>
      <w:r w:rsidRPr="000700DA">
        <w:rPr>
          <w:color w:val="000000"/>
          <w:sz w:val="22"/>
          <w:szCs w:val="22"/>
        </w:rPr>
        <w:t>Tarsitani</w:t>
      </w:r>
      <w:proofErr w:type="spellEnd"/>
      <w:r w:rsidRPr="000700DA">
        <w:rPr>
          <w:color w:val="000000"/>
          <w:sz w:val="22"/>
          <w:szCs w:val="22"/>
        </w:rPr>
        <w:t xml:space="preserve"> L</w:t>
      </w:r>
      <w:r w:rsidR="00307FD2" w:rsidRPr="000700DA">
        <w:rPr>
          <w:color w:val="000000"/>
          <w:sz w:val="22"/>
          <w:szCs w:val="22"/>
        </w:rPr>
        <w:t xml:space="preserve">, </w:t>
      </w:r>
      <w:proofErr w:type="spellStart"/>
      <w:r w:rsidR="00307FD2" w:rsidRPr="000700DA">
        <w:rPr>
          <w:color w:val="333333"/>
          <w:sz w:val="22"/>
          <w:szCs w:val="22"/>
          <w:shd w:val="clear" w:color="auto" w:fill="FFFFFF"/>
        </w:rPr>
        <w:t>Pinucci</w:t>
      </w:r>
      <w:proofErr w:type="spellEnd"/>
      <w:r w:rsidR="00307FD2" w:rsidRPr="000700DA">
        <w:rPr>
          <w:color w:val="333333"/>
          <w:sz w:val="22"/>
          <w:szCs w:val="22"/>
          <w:shd w:val="clear" w:color="auto" w:fill="FFFFFF"/>
        </w:rPr>
        <w:t xml:space="preserve"> I, Tedeschi F</w:t>
      </w:r>
      <w:r w:rsidR="0047002C" w:rsidRPr="000700DA">
        <w:rPr>
          <w:color w:val="333333"/>
          <w:sz w:val="22"/>
          <w:szCs w:val="22"/>
          <w:shd w:val="clear" w:color="auto" w:fill="FFFFFF"/>
        </w:rPr>
        <w:t xml:space="preserve">, </w:t>
      </w:r>
      <w:proofErr w:type="spellStart"/>
      <w:r w:rsidR="0047002C" w:rsidRPr="000700DA">
        <w:rPr>
          <w:sz w:val="22"/>
          <w:szCs w:val="22"/>
        </w:rPr>
        <w:t>Patanè</w:t>
      </w:r>
      <w:proofErr w:type="spellEnd"/>
      <w:r w:rsidR="0047002C" w:rsidRPr="000700DA">
        <w:rPr>
          <w:color w:val="000000"/>
          <w:sz w:val="22"/>
          <w:szCs w:val="22"/>
        </w:rPr>
        <w:t xml:space="preserve"> M, </w:t>
      </w:r>
      <w:proofErr w:type="spellStart"/>
      <w:r w:rsidR="0047002C" w:rsidRPr="000700DA">
        <w:rPr>
          <w:color w:val="000000"/>
          <w:sz w:val="22"/>
          <w:szCs w:val="22"/>
        </w:rPr>
        <w:t>Paopla</w:t>
      </w:r>
      <w:proofErr w:type="spellEnd"/>
      <w:r w:rsidR="0047002C" w:rsidRPr="000700DA">
        <w:rPr>
          <w:color w:val="000000"/>
          <w:sz w:val="22"/>
          <w:szCs w:val="22"/>
        </w:rPr>
        <w:t xml:space="preserve"> D, </w:t>
      </w:r>
      <w:proofErr w:type="spellStart"/>
      <w:r w:rsidR="0047002C" w:rsidRPr="000700DA">
        <w:rPr>
          <w:color w:val="000000"/>
          <w:sz w:val="22"/>
          <w:szCs w:val="22"/>
        </w:rPr>
        <w:t>Palantza</w:t>
      </w:r>
      <w:proofErr w:type="spellEnd"/>
      <w:r w:rsidR="0047002C" w:rsidRPr="000700DA">
        <w:rPr>
          <w:color w:val="000000"/>
          <w:sz w:val="22"/>
          <w:szCs w:val="22"/>
        </w:rPr>
        <w:t xml:space="preserve"> C, </w:t>
      </w:r>
      <w:proofErr w:type="spellStart"/>
      <w:r w:rsidR="0047002C" w:rsidRPr="000700DA">
        <w:rPr>
          <w:color w:val="000000"/>
          <w:sz w:val="22"/>
          <w:szCs w:val="22"/>
        </w:rPr>
        <w:t>Acaturk</w:t>
      </w:r>
      <w:proofErr w:type="spellEnd"/>
      <w:r w:rsidR="0047002C" w:rsidRPr="000700DA">
        <w:rPr>
          <w:color w:val="000000"/>
          <w:sz w:val="22"/>
          <w:szCs w:val="22"/>
        </w:rPr>
        <w:t xml:space="preserve"> C, </w:t>
      </w:r>
      <w:proofErr w:type="spellStart"/>
      <w:r w:rsidR="0047002C" w:rsidRPr="000700DA">
        <w:rPr>
          <w:sz w:val="22"/>
          <w:szCs w:val="22"/>
        </w:rPr>
        <w:t>Björkenstam</w:t>
      </w:r>
      <w:proofErr w:type="spellEnd"/>
      <w:r w:rsidR="0047002C" w:rsidRPr="000700DA">
        <w:rPr>
          <w:color w:val="000000"/>
          <w:sz w:val="22"/>
          <w:szCs w:val="22"/>
        </w:rPr>
        <w:t xml:space="preserve"> E, Bryant R, </w:t>
      </w:r>
      <w:proofErr w:type="spellStart"/>
      <w:r w:rsidR="0047002C" w:rsidRPr="000700DA">
        <w:rPr>
          <w:color w:val="000000"/>
          <w:sz w:val="22"/>
          <w:szCs w:val="22"/>
        </w:rPr>
        <w:t>Burchert</w:t>
      </w:r>
      <w:proofErr w:type="spellEnd"/>
      <w:r w:rsidR="0047002C" w:rsidRPr="000700DA">
        <w:rPr>
          <w:color w:val="000000"/>
          <w:sz w:val="22"/>
          <w:szCs w:val="22"/>
        </w:rPr>
        <w:t xml:space="preserve"> S, </w:t>
      </w:r>
      <w:proofErr w:type="spellStart"/>
      <w:r w:rsidR="0047002C" w:rsidRPr="000700DA">
        <w:rPr>
          <w:sz w:val="22"/>
          <w:szCs w:val="22"/>
        </w:rPr>
        <w:t>Davisse</w:t>
      </w:r>
      <w:r w:rsidR="0047002C" w:rsidRPr="000700DA">
        <w:rPr>
          <w:sz w:val="22"/>
          <w:szCs w:val="22"/>
        </w:rPr>
        <w:noBreakHyphen/>
        <w:t>Paturet</w:t>
      </w:r>
      <w:proofErr w:type="spellEnd"/>
      <w:r w:rsidR="0047002C" w:rsidRPr="000700DA">
        <w:rPr>
          <w:sz w:val="22"/>
          <w:szCs w:val="22"/>
        </w:rPr>
        <w:t xml:space="preserve"> C, Díaz</w:t>
      </w:r>
      <w:r w:rsidR="0047002C" w:rsidRPr="000700DA">
        <w:rPr>
          <w:sz w:val="22"/>
          <w:szCs w:val="22"/>
        </w:rPr>
        <w:noBreakHyphen/>
        <w:t xml:space="preserve">García A, </w:t>
      </w:r>
      <w:proofErr w:type="spellStart"/>
      <w:r w:rsidR="0047002C" w:rsidRPr="000700DA">
        <w:rPr>
          <w:sz w:val="22"/>
          <w:szCs w:val="22"/>
        </w:rPr>
        <w:t>Farrel</w:t>
      </w:r>
      <w:proofErr w:type="spellEnd"/>
      <w:r w:rsidR="0047002C" w:rsidRPr="000700DA">
        <w:rPr>
          <w:sz w:val="22"/>
          <w:szCs w:val="22"/>
        </w:rPr>
        <w:t xml:space="preserve"> R, Fuhr DA, Hall B, </w:t>
      </w:r>
      <w:proofErr w:type="spellStart"/>
      <w:r w:rsidR="0047002C" w:rsidRPr="000700DA">
        <w:rPr>
          <w:sz w:val="22"/>
          <w:szCs w:val="22"/>
        </w:rPr>
        <w:t>Huizink</w:t>
      </w:r>
      <w:proofErr w:type="spellEnd"/>
      <w:r w:rsidR="0047002C" w:rsidRPr="000700DA">
        <w:rPr>
          <w:sz w:val="22"/>
          <w:szCs w:val="22"/>
        </w:rPr>
        <w:t xml:space="preserve"> AC, Lam AIF, Kurt G, </w:t>
      </w:r>
      <w:proofErr w:type="spellStart"/>
      <w:r w:rsidR="0047002C" w:rsidRPr="000700DA">
        <w:rPr>
          <w:sz w:val="22"/>
          <w:szCs w:val="22"/>
        </w:rPr>
        <w:t>Leijen</w:t>
      </w:r>
      <w:proofErr w:type="spellEnd"/>
      <w:r w:rsidR="0047002C" w:rsidRPr="000700DA">
        <w:rPr>
          <w:sz w:val="22"/>
          <w:szCs w:val="22"/>
        </w:rPr>
        <w:t xml:space="preserve"> I, </w:t>
      </w:r>
      <w:proofErr w:type="spellStart"/>
      <w:r w:rsidR="0047002C" w:rsidRPr="000700DA">
        <w:rPr>
          <w:sz w:val="22"/>
          <w:szCs w:val="22"/>
        </w:rPr>
        <w:t>Mittendorfer</w:t>
      </w:r>
      <w:r w:rsidR="0047002C" w:rsidRPr="000700DA">
        <w:rPr>
          <w:sz w:val="22"/>
          <w:szCs w:val="22"/>
        </w:rPr>
        <w:noBreakHyphen/>
        <w:t>Rutz</w:t>
      </w:r>
      <w:proofErr w:type="spellEnd"/>
      <w:r w:rsidR="0047002C" w:rsidRPr="000700DA">
        <w:rPr>
          <w:sz w:val="22"/>
          <w:szCs w:val="22"/>
        </w:rPr>
        <w:t xml:space="preserve"> E, </w:t>
      </w:r>
      <w:proofErr w:type="spellStart"/>
      <w:r w:rsidR="0047002C" w:rsidRPr="000700DA">
        <w:rPr>
          <w:sz w:val="22"/>
          <w:szCs w:val="22"/>
        </w:rPr>
        <w:t>Morina</w:t>
      </w:r>
      <w:proofErr w:type="spellEnd"/>
      <w:r w:rsidR="0047002C" w:rsidRPr="000700DA">
        <w:rPr>
          <w:sz w:val="22"/>
          <w:szCs w:val="22"/>
        </w:rPr>
        <w:t xml:space="preserve"> N, </w:t>
      </w:r>
      <w:r w:rsidR="0047002C" w:rsidRPr="000700DA">
        <w:rPr>
          <w:b/>
          <w:bCs/>
          <w:sz w:val="22"/>
          <w:szCs w:val="22"/>
        </w:rPr>
        <w:t>Panter</w:t>
      </w:r>
      <w:r w:rsidR="0047002C" w:rsidRPr="000700DA">
        <w:rPr>
          <w:b/>
          <w:bCs/>
          <w:sz w:val="22"/>
          <w:szCs w:val="22"/>
        </w:rPr>
        <w:noBreakHyphen/>
        <w:t>Brick C</w:t>
      </w:r>
      <w:r w:rsidR="0047002C" w:rsidRPr="000700DA">
        <w:rPr>
          <w:sz w:val="22"/>
          <w:szCs w:val="22"/>
        </w:rPr>
        <w:t xml:space="preserve">, </w:t>
      </w:r>
      <w:proofErr w:type="spellStart"/>
      <w:r w:rsidR="0047002C" w:rsidRPr="000700DA">
        <w:rPr>
          <w:sz w:val="22"/>
          <w:szCs w:val="22"/>
        </w:rPr>
        <w:t>Purba</w:t>
      </w:r>
      <w:proofErr w:type="spellEnd"/>
      <w:r w:rsidR="0047002C" w:rsidRPr="000700DA">
        <w:rPr>
          <w:sz w:val="22"/>
          <w:szCs w:val="22"/>
        </w:rPr>
        <w:t xml:space="preserve"> FD, </w:t>
      </w:r>
      <w:proofErr w:type="spellStart"/>
      <w:r w:rsidR="0047002C" w:rsidRPr="000700DA">
        <w:rPr>
          <w:sz w:val="22"/>
          <w:szCs w:val="22"/>
        </w:rPr>
        <w:t>Quero</w:t>
      </w:r>
      <w:proofErr w:type="spellEnd"/>
      <w:r w:rsidR="0047002C" w:rsidRPr="000700DA">
        <w:rPr>
          <w:sz w:val="22"/>
          <w:szCs w:val="22"/>
        </w:rPr>
        <w:t xml:space="preserve"> S, Seedat S, </w:t>
      </w:r>
      <w:proofErr w:type="spellStart"/>
      <w:r w:rsidR="0047002C" w:rsidRPr="000700DA">
        <w:rPr>
          <w:sz w:val="22"/>
          <w:szCs w:val="22"/>
        </w:rPr>
        <w:t>Setyowibowo</w:t>
      </w:r>
      <w:proofErr w:type="spellEnd"/>
      <w:r w:rsidR="0047002C" w:rsidRPr="000700DA">
        <w:rPr>
          <w:sz w:val="22"/>
          <w:szCs w:val="22"/>
        </w:rPr>
        <w:t xml:space="preserve"> H, van der </w:t>
      </w:r>
      <w:proofErr w:type="spellStart"/>
      <w:r w:rsidR="0047002C" w:rsidRPr="000700DA">
        <w:rPr>
          <w:sz w:val="22"/>
          <w:szCs w:val="22"/>
        </w:rPr>
        <w:t>Waerden</w:t>
      </w:r>
      <w:proofErr w:type="spellEnd"/>
      <w:r w:rsidR="0047002C" w:rsidRPr="000700DA">
        <w:rPr>
          <w:sz w:val="22"/>
          <w:szCs w:val="22"/>
        </w:rPr>
        <w:t xml:space="preserve"> J, </w:t>
      </w:r>
      <w:proofErr w:type="spellStart"/>
      <w:r w:rsidR="000700DA" w:rsidRPr="000700DA">
        <w:rPr>
          <w:sz w:val="22"/>
          <w:szCs w:val="22"/>
        </w:rPr>
        <w:t>Pasquini</w:t>
      </w:r>
      <w:proofErr w:type="spellEnd"/>
      <w:r w:rsidR="000700DA" w:rsidRPr="000700DA">
        <w:rPr>
          <w:sz w:val="22"/>
          <w:szCs w:val="22"/>
        </w:rPr>
        <w:t xml:space="preserve"> M, </w:t>
      </w:r>
      <w:proofErr w:type="spellStart"/>
      <w:r w:rsidR="000700DA" w:rsidRPr="000700DA">
        <w:rPr>
          <w:sz w:val="22"/>
          <w:szCs w:val="22"/>
        </w:rPr>
        <w:t>Sijbrandij</w:t>
      </w:r>
      <w:proofErr w:type="spellEnd"/>
      <w:r w:rsidR="000700DA" w:rsidRPr="000700DA">
        <w:rPr>
          <w:sz w:val="22"/>
          <w:szCs w:val="22"/>
        </w:rPr>
        <w:t xml:space="preserve"> M, </w:t>
      </w:r>
      <w:proofErr w:type="spellStart"/>
      <w:r w:rsidR="000700DA" w:rsidRPr="000700DA">
        <w:rPr>
          <w:sz w:val="22"/>
          <w:szCs w:val="22"/>
        </w:rPr>
        <w:t>Barbui</w:t>
      </w:r>
      <w:proofErr w:type="spellEnd"/>
      <w:r w:rsidR="000700DA" w:rsidRPr="000700DA">
        <w:rPr>
          <w:sz w:val="22"/>
          <w:szCs w:val="22"/>
        </w:rPr>
        <w:t xml:space="preserve"> C. </w:t>
      </w:r>
      <w:r w:rsidRPr="000700DA">
        <w:rPr>
          <w:sz w:val="22"/>
          <w:szCs w:val="22"/>
        </w:rPr>
        <w:t xml:space="preserve">(2022). </w:t>
      </w:r>
      <w:r w:rsidRPr="000700DA">
        <w:rPr>
          <w:color w:val="000000"/>
          <w:sz w:val="22"/>
          <w:szCs w:val="22"/>
        </w:rPr>
        <w:t>Resilience</w:t>
      </w:r>
      <w:r w:rsidRPr="0009243C">
        <w:rPr>
          <w:color w:val="000000"/>
          <w:sz w:val="22"/>
          <w:szCs w:val="22"/>
        </w:rPr>
        <w:t xml:space="preserve"> of people with chronic medical conditions during the COVID-19 pandemic: a 1-year longitudinal prospective survey</w:t>
      </w:r>
      <w:r w:rsidRPr="005F3FFB">
        <w:rPr>
          <w:color w:val="000000"/>
          <w:sz w:val="22"/>
          <w:szCs w:val="22"/>
        </w:rPr>
        <w:t>.</w:t>
      </w:r>
      <w:r w:rsidRPr="005F3FFB">
        <w:rPr>
          <w:sz w:val="22"/>
          <w:szCs w:val="22"/>
        </w:rPr>
        <w:t xml:space="preserve"> </w:t>
      </w:r>
      <w:r w:rsidRPr="009D7BE9">
        <w:rPr>
          <w:i/>
          <w:iCs/>
          <w:sz w:val="22"/>
          <w:szCs w:val="22"/>
        </w:rPr>
        <w:t>BMC Psychiatry</w:t>
      </w:r>
      <w:r w:rsidR="00A62C05">
        <w:rPr>
          <w:i/>
          <w:iCs/>
          <w:sz w:val="22"/>
          <w:szCs w:val="22"/>
        </w:rPr>
        <w:t xml:space="preserve"> </w:t>
      </w:r>
      <w:r w:rsidR="008B7129" w:rsidRPr="00F963D7">
        <w:rPr>
          <w:b/>
          <w:bCs/>
          <w:sz w:val="22"/>
          <w:szCs w:val="22"/>
        </w:rPr>
        <w:t>22</w:t>
      </w:r>
      <w:r w:rsidR="008B7129">
        <w:rPr>
          <w:i/>
          <w:iCs/>
          <w:sz w:val="22"/>
          <w:szCs w:val="22"/>
        </w:rPr>
        <w:t xml:space="preserve">, </w:t>
      </w:r>
      <w:r w:rsidR="008B7129" w:rsidRPr="008B7129">
        <w:rPr>
          <w:sz w:val="22"/>
          <w:szCs w:val="22"/>
        </w:rPr>
        <w:t>633</w:t>
      </w:r>
      <w:r w:rsidR="008B7129">
        <w:rPr>
          <w:i/>
          <w:iCs/>
          <w:sz w:val="22"/>
          <w:szCs w:val="22"/>
        </w:rPr>
        <w:t xml:space="preserve">. </w:t>
      </w:r>
      <w:hyperlink r:id="rId29" w:history="1">
        <w:r w:rsidR="00A62C05" w:rsidRPr="005D0F40">
          <w:rPr>
            <w:rStyle w:val="Hyperlink"/>
            <w:sz w:val="22"/>
            <w:szCs w:val="22"/>
            <w:shd w:val="clear" w:color="auto" w:fill="FFFFFF"/>
          </w:rPr>
          <w:t>https://doi.org/10.1186/s12888-022-04265-8</w:t>
        </w:r>
      </w:hyperlink>
    </w:p>
    <w:p w14:paraId="52FFBF26" w14:textId="77777777" w:rsidR="007061A3" w:rsidRPr="00A62C05" w:rsidRDefault="007061A3" w:rsidP="007061A3"/>
    <w:p w14:paraId="00DB6993" w14:textId="77777777" w:rsidR="00032230" w:rsidRDefault="007061A3" w:rsidP="00032230">
      <w:pPr>
        <w:ind w:left="720" w:hanging="720"/>
        <w:rPr>
          <w:color w:val="000000"/>
          <w:sz w:val="22"/>
          <w:szCs w:val="22"/>
        </w:rPr>
      </w:pPr>
      <w:r w:rsidRPr="00275406">
        <w:rPr>
          <w:color w:val="000000"/>
          <w:sz w:val="22"/>
          <w:szCs w:val="22"/>
        </w:rPr>
        <w:t xml:space="preserve">Wiley KS, Camilo C, Gouveia G, </w:t>
      </w:r>
      <w:proofErr w:type="spellStart"/>
      <w:r w:rsidRPr="00275406">
        <w:rPr>
          <w:color w:val="000000"/>
          <w:sz w:val="22"/>
          <w:szCs w:val="22"/>
        </w:rPr>
        <w:t>Euclydes</w:t>
      </w:r>
      <w:proofErr w:type="spellEnd"/>
      <w:r w:rsidRPr="00275406">
        <w:rPr>
          <w:color w:val="000000"/>
          <w:sz w:val="22"/>
          <w:szCs w:val="22"/>
        </w:rPr>
        <w:t xml:space="preserve"> V, </w:t>
      </w:r>
      <w:r w:rsidRPr="00275406">
        <w:rPr>
          <w:b/>
          <w:bCs/>
          <w:color w:val="000000"/>
          <w:sz w:val="22"/>
          <w:szCs w:val="22"/>
        </w:rPr>
        <w:t>Panter-Brick C</w:t>
      </w:r>
      <w:r w:rsidRPr="00275406">
        <w:rPr>
          <w:color w:val="000000"/>
          <w:sz w:val="22"/>
          <w:szCs w:val="22"/>
        </w:rPr>
        <w:t xml:space="preserve">, </w:t>
      </w:r>
      <w:proofErr w:type="spellStart"/>
      <w:r w:rsidRPr="00275406">
        <w:rPr>
          <w:color w:val="000000"/>
          <w:sz w:val="22"/>
          <w:szCs w:val="22"/>
        </w:rPr>
        <w:t>Matijasevich</w:t>
      </w:r>
      <w:proofErr w:type="spellEnd"/>
      <w:r w:rsidRPr="00275406">
        <w:rPr>
          <w:color w:val="000000"/>
          <w:sz w:val="22"/>
          <w:szCs w:val="22"/>
        </w:rPr>
        <w:t xml:space="preserve"> A, Ferraro AA, </w:t>
      </w:r>
      <w:proofErr w:type="spellStart"/>
      <w:r w:rsidRPr="00275406">
        <w:rPr>
          <w:color w:val="000000"/>
          <w:sz w:val="22"/>
          <w:szCs w:val="22"/>
        </w:rPr>
        <w:t>Fracolli</w:t>
      </w:r>
      <w:proofErr w:type="spellEnd"/>
      <w:r w:rsidRPr="00275406">
        <w:rPr>
          <w:color w:val="000000"/>
          <w:sz w:val="22"/>
          <w:szCs w:val="22"/>
        </w:rPr>
        <w:t xml:space="preserve"> LA, </w:t>
      </w:r>
      <w:r w:rsidRPr="00275406">
        <w:rPr>
          <w:sz w:val="22"/>
          <w:szCs w:val="22"/>
        </w:rPr>
        <w:t>Chiesa</w:t>
      </w:r>
      <w:r w:rsidRPr="00275406">
        <w:rPr>
          <w:color w:val="000000"/>
          <w:sz w:val="22"/>
          <w:szCs w:val="22"/>
        </w:rPr>
        <w:t xml:space="preserve"> AM, Miguel C, </w:t>
      </w:r>
      <w:proofErr w:type="spellStart"/>
      <w:r w:rsidRPr="00275406">
        <w:rPr>
          <w:sz w:val="22"/>
          <w:szCs w:val="22"/>
        </w:rPr>
        <w:t>Polanczyk</w:t>
      </w:r>
      <w:proofErr w:type="spellEnd"/>
      <w:r w:rsidRPr="00275406">
        <w:rPr>
          <w:sz w:val="22"/>
          <w:szCs w:val="22"/>
        </w:rPr>
        <w:t xml:space="preserve"> GV</w:t>
      </w:r>
      <w:r w:rsidRPr="00275406">
        <w:rPr>
          <w:color w:val="000000"/>
          <w:sz w:val="22"/>
          <w:szCs w:val="22"/>
        </w:rPr>
        <w:t xml:space="preserve">, Brentani H (2022).  Maternal distress, DNA methylation, and fetal programming of stress physiology in Brazilian mother-infant pairs. </w:t>
      </w:r>
      <w:r w:rsidRPr="00275406">
        <w:rPr>
          <w:i/>
          <w:iCs/>
          <w:color w:val="000000"/>
          <w:sz w:val="22"/>
          <w:szCs w:val="22"/>
        </w:rPr>
        <w:t>Developmental Psychobiology</w:t>
      </w:r>
      <w:r>
        <w:rPr>
          <w:i/>
          <w:iCs/>
          <w:color w:val="000000"/>
          <w:sz w:val="22"/>
          <w:szCs w:val="22"/>
        </w:rPr>
        <w:t xml:space="preserve"> </w:t>
      </w:r>
      <w:proofErr w:type="gramStart"/>
      <w:r w:rsidRPr="00275406">
        <w:rPr>
          <w:color w:val="000000"/>
          <w:sz w:val="22"/>
          <w:szCs w:val="22"/>
        </w:rPr>
        <w:t>65</w:t>
      </w:r>
      <w:r>
        <w:t>:e</w:t>
      </w:r>
      <w:proofErr w:type="gramEnd"/>
      <w:r>
        <w:t>22352</w:t>
      </w:r>
      <w:r w:rsidRPr="00275406">
        <w:rPr>
          <w:color w:val="000000"/>
          <w:sz w:val="22"/>
          <w:szCs w:val="22"/>
        </w:rPr>
        <w:t xml:space="preserve">. </w:t>
      </w:r>
      <w:hyperlink r:id="rId30" w:history="1">
        <w:r w:rsidRPr="00275406">
          <w:rPr>
            <w:rStyle w:val="Hyperlink"/>
            <w:sz w:val="22"/>
            <w:szCs w:val="22"/>
          </w:rPr>
          <w:t>http://doi.org/10.1002/dev.22352</w:t>
        </w:r>
      </w:hyperlink>
      <w:r w:rsidRPr="00275406">
        <w:rPr>
          <w:color w:val="000000"/>
          <w:sz w:val="22"/>
          <w:szCs w:val="22"/>
        </w:rPr>
        <w:t> </w:t>
      </w:r>
    </w:p>
    <w:p w14:paraId="204094BF" w14:textId="77777777" w:rsidR="00032230" w:rsidRDefault="00032230" w:rsidP="00032230">
      <w:pPr>
        <w:ind w:left="720" w:hanging="720"/>
        <w:rPr>
          <w:color w:val="000000"/>
          <w:sz w:val="22"/>
          <w:szCs w:val="22"/>
        </w:rPr>
      </w:pPr>
    </w:p>
    <w:p w14:paraId="6D3DCD5F" w14:textId="76FCB064" w:rsidR="00032230" w:rsidRPr="00032230" w:rsidRDefault="006C34B0" w:rsidP="00032230">
      <w:pPr>
        <w:ind w:left="720" w:hanging="720"/>
        <w:rPr>
          <w:color w:val="2F5496" w:themeColor="accent1" w:themeShade="BF"/>
          <w:sz w:val="22"/>
          <w:szCs w:val="22"/>
        </w:rPr>
      </w:pPr>
      <w:proofErr w:type="spellStart"/>
      <w:r w:rsidRPr="005315A8">
        <w:rPr>
          <w:sz w:val="22"/>
          <w:szCs w:val="22"/>
        </w:rPr>
        <w:t>Leckman</w:t>
      </w:r>
      <w:proofErr w:type="spellEnd"/>
      <w:r w:rsidRPr="005315A8">
        <w:rPr>
          <w:sz w:val="22"/>
          <w:szCs w:val="22"/>
        </w:rPr>
        <w:t xml:space="preserve"> J, </w:t>
      </w:r>
      <w:proofErr w:type="spellStart"/>
      <w:r w:rsidRPr="005315A8">
        <w:rPr>
          <w:sz w:val="22"/>
          <w:szCs w:val="22"/>
        </w:rPr>
        <w:t>Ponguta</w:t>
      </w:r>
      <w:proofErr w:type="spellEnd"/>
      <w:r w:rsidRPr="005315A8">
        <w:rPr>
          <w:sz w:val="22"/>
          <w:szCs w:val="22"/>
        </w:rPr>
        <w:t xml:space="preserve"> LA, </w:t>
      </w:r>
      <w:proofErr w:type="spellStart"/>
      <w:r w:rsidRPr="005315A8">
        <w:rPr>
          <w:sz w:val="22"/>
          <w:szCs w:val="22"/>
        </w:rPr>
        <w:t>Pavarini</w:t>
      </w:r>
      <w:proofErr w:type="spellEnd"/>
      <w:r w:rsidRPr="005315A8">
        <w:rPr>
          <w:sz w:val="22"/>
          <w:szCs w:val="22"/>
        </w:rPr>
        <w:t xml:space="preserve"> G, </w:t>
      </w:r>
      <w:proofErr w:type="spellStart"/>
      <w:r w:rsidRPr="005315A8">
        <w:rPr>
          <w:sz w:val="22"/>
          <w:szCs w:val="22"/>
        </w:rPr>
        <w:t>Staiti</w:t>
      </w:r>
      <w:proofErr w:type="spellEnd"/>
      <w:r w:rsidRPr="005315A8">
        <w:rPr>
          <w:sz w:val="22"/>
          <w:szCs w:val="22"/>
        </w:rPr>
        <w:t xml:space="preserve"> H, Hein SD</w:t>
      </w:r>
      <w:r w:rsidRPr="00AE3BF2">
        <w:rPr>
          <w:sz w:val="22"/>
          <w:szCs w:val="22"/>
        </w:rPr>
        <w:t xml:space="preserve">, </w:t>
      </w:r>
      <w:proofErr w:type="spellStart"/>
      <w:r w:rsidRPr="00AE3BF2">
        <w:rPr>
          <w:sz w:val="22"/>
          <w:szCs w:val="22"/>
        </w:rPr>
        <w:t>Perney</w:t>
      </w:r>
      <w:proofErr w:type="spellEnd"/>
      <w:r w:rsidRPr="00AE3BF2">
        <w:rPr>
          <w:sz w:val="22"/>
          <w:szCs w:val="22"/>
        </w:rPr>
        <w:t xml:space="preserve"> SH, Issa G, Rubinstein J, Pruett KD, </w:t>
      </w:r>
      <w:proofErr w:type="spellStart"/>
      <w:r w:rsidRPr="00AE3BF2">
        <w:rPr>
          <w:sz w:val="22"/>
          <w:szCs w:val="22"/>
        </w:rPr>
        <w:t>Yazgan</w:t>
      </w:r>
      <w:proofErr w:type="spellEnd"/>
      <w:r w:rsidRPr="00AE3BF2">
        <w:rPr>
          <w:sz w:val="22"/>
          <w:szCs w:val="22"/>
        </w:rPr>
        <w:t xml:space="preserve"> </w:t>
      </w:r>
      <w:proofErr w:type="gramStart"/>
      <w:r w:rsidRPr="00AE3BF2">
        <w:rPr>
          <w:sz w:val="22"/>
          <w:szCs w:val="22"/>
        </w:rPr>
        <w:t>Y,  McCarthy</w:t>
      </w:r>
      <w:proofErr w:type="gramEnd"/>
      <w:r w:rsidRPr="00AE3BF2">
        <w:rPr>
          <w:sz w:val="22"/>
          <w:szCs w:val="22"/>
        </w:rPr>
        <w:t xml:space="preserve"> MF, </w:t>
      </w:r>
      <w:r w:rsidRPr="00032230">
        <w:rPr>
          <w:sz w:val="22"/>
          <w:szCs w:val="22"/>
        </w:rPr>
        <w:t xml:space="preserve">Fallon S, </w:t>
      </w:r>
      <w:proofErr w:type="spellStart"/>
      <w:r w:rsidRPr="00032230">
        <w:rPr>
          <w:sz w:val="22"/>
          <w:szCs w:val="22"/>
        </w:rPr>
        <w:t>Hartl</w:t>
      </w:r>
      <w:proofErr w:type="spellEnd"/>
      <w:r w:rsidRPr="00032230">
        <w:rPr>
          <w:sz w:val="22"/>
          <w:szCs w:val="22"/>
        </w:rPr>
        <w:t xml:space="preserve"> FJ, </w:t>
      </w:r>
      <w:r w:rsidRPr="00032230">
        <w:rPr>
          <w:sz w:val="22"/>
          <w:szCs w:val="22"/>
          <w:vertAlign w:val="superscript"/>
        </w:rPr>
        <w:t xml:space="preserve"> </w:t>
      </w:r>
      <w:r w:rsidRPr="00032230">
        <w:rPr>
          <w:sz w:val="22"/>
          <w:szCs w:val="22"/>
        </w:rPr>
        <w:t xml:space="preserve">Salah R, Britto PR,  Fitzpatrick S, </w:t>
      </w:r>
      <w:r w:rsidRPr="00032230">
        <w:rPr>
          <w:b/>
          <w:bCs/>
          <w:sz w:val="22"/>
          <w:szCs w:val="22"/>
        </w:rPr>
        <w:t>Panter-Brick</w:t>
      </w:r>
      <w:r w:rsidRPr="00032230">
        <w:rPr>
          <w:sz w:val="22"/>
          <w:szCs w:val="22"/>
        </w:rPr>
        <w:t xml:space="preserve"> C (</w:t>
      </w:r>
      <w:r w:rsidR="00AE3BF2" w:rsidRPr="00032230">
        <w:rPr>
          <w:sz w:val="22"/>
          <w:szCs w:val="22"/>
        </w:rPr>
        <w:t>2021</w:t>
      </w:r>
      <w:r w:rsidRPr="00032230">
        <w:rPr>
          <w:sz w:val="22"/>
          <w:szCs w:val="22"/>
        </w:rPr>
        <w:t xml:space="preserve">). </w:t>
      </w:r>
      <w:r w:rsidRPr="00032230">
        <w:rPr>
          <w:color w:val="000000"/>
          <w:sz w:val="22"/>
          <w:szCs w:val="22"/>
        </w:rPr>
        <w:t xml:space="preserve">Love and </w:t>
      </w:r>
      <w:r w:rsidRPr="00032230">
        <w:rPr>
          <w:color w:val="000000"/>
          <w:sz w:val="22"/>
          <w:szCs w:val="22"/>
        </w:rPr>
        <w:lastRenderedPageBreak/>
        <w:t>Peace across Generations: Biobehavioral Systems and Global Partnerships.</w:t>
      </w:r>
      <w:r w:rsidR="00AE3BF2" w:rsidRPr="00032230">
        <w:rPr>
          <w:color w:val="000000"/>
          <w:sz w:val="22"/>
          <w:szCs w:val="22"/>
        </w:rPr>
        <w:t xml:space="preserve"> Comprehensive </w:t>
      </w:r>
      <w:proofErr w:type="spellStart"/>
      <w:r w:rsidR="00AE3BF2" w:rsidRPr="00032230">
        <w:rPr>
          <w:color w:val="000000"/>
          <w:sz w:val="22"/>
          <w:szCs w:val="22"/>
        </w:rPr>
        <w:t>Psychoneuroendocrinology</w:t>
      </w:r>
      <w:proofErr w:type="spellEnd"/>
      <w:r w:rsidR="00AE3BF2" w:rsidRPr="00032230">
        <w:rPr>
          <w:color w:val="000000"/>
          <w:sz w:val="22"/>
          <w:szCs w:val="22"/>
        </w:rPr>
        <w:t xml:space="preserve"> 8 (Special Issue</w:t>
      </w:r>
      <w:r w:rsidR="00A62C05" w:rsidRPr="00032230">
        <w:rPr>
          <w:color w:val="000000"/>
          <w:sz w:val="22"/>
          <w:szCs w:val="22"/>
        </w:rPr>
        <w:t xml:space="preserve">), pp.1-10. </w:t>
      </w:r>
      <w:hyperlink r:id="rId31" w:tgtFrame="_blank" w:tooltip="Persistent link using digital object identifier" w:history="1">
        <w:r w:rsidR="00032230" w:rsidRPr="00032230">
          <w:rPr>
            <w:rStyle w:val="anchor-text"/>
            <w:rFonts w:eastAsiaTheme="majorEastAsia"/>
            <w:color w:val="2F5496" w:themeColor="accent1" w:themeShade="BF"/>
            <w:sz w:val="22"/>
            <w:szCs w:val="22"/>
            <w:u w:val="single"/>
          </w:rPr>
          <w:t>https://doi.org/10.1016/j.cpnec.2021.100092</w:t>
        </w:r>
      </w:hyperlink>
    </w:p>
    <w:p w14:paraId="567C29F5" w14:textId="670D2A9F" w:rsidR="00F04935" w:rsidRPr="00F04935" w:rsidRDefault="00EC73C0" w:rsidP="00F04935">
      <w:pPr>
        <w:pStyle w:val="Heading8"/>
        <w:snapToGrid w:val="0"/>
        <w:ind w:left="720" w:hanging="720"/>
        <w:rPr>
          <w:i w:val="0"/>
          <w:iCs w:val="0"/>
          <w:color w:val="4472C4" w:themeColor="accent1"/>
          <w:sz w:val="22"/>
          <w:szCs w:val="22"/>
        </w:rPr>
      </w:pPr>
      <w:r w:rsidRPr="006C34B0">
        <w:rPr>
          <w:b/>
          <w:bCs/>
          <w:i w:val="0"/>
          <w:iCs w:val="0"/>
          <w:sz w:val="22"/>
          <w:szCs w:val="22"/>
        </w:rPr>
        <w:t>Panter-Brick C</w:t>
      </w:r>
      <w:r w:rsidRPr="006C34B0">
        <w:rPr>
          <w:i w:val="0"/>
          <w:iCs w:val="0"/>
          <w:sz w:val="22"/>
          <w:szCs w:val="22"/>
        </w:rPr>
        <w:t xml:space="preserve">, </w:t>
      </w:r>
      <w:proofErr w:type="spellStart"/>
      <w:r w:rsidRPr="006C34B0">
        <w:rPr>
          <w:i w:val="0"/>
          <w:iCs w:val="0"/>
          <w:sz w:val="22"/>
          <w:szCs w:val="22"/>
        </w:rPr>
        <w:t>Dajani</w:t>
      </w:r>
      <w:proofErr w:type="spellEnd"/>
      <w:r w:rsidRPr="006C34B0">
        <w:rPr>
          <w:i w:val="0"/>
          <w:iCs w:val="0"/>
          <w:sz w:val="22"/>
          <w:szCs w:val="22"/>
        </w:rPr>
        <w:t xml:space="preserve"> R, </w:t>
      </w:r>
      <w:proofErr w:type="spellStart"/>
      <w:r w:rsidRPr="001F5320">
        <w:rPr>
          <w:i w:val="0"/>
          <w:iCs w:val="0"/>
          <w:sz w:val="22"/>
          <w:szCs w:val="22"/>
        </w:rPr>
        <w:t>Hamadmad</w:t>
      </w:r>
      <w:proofErr w:type="spellEnd"/>
      <w:r w:rsidRPr="001F5320">
        <w:rPr>
          <w:i w:val="0"/>
          <w:iCs w:val="0"/>
          <w:sz w:val="22"/>
          <w:szCs w:val="22"/>
        </w:rPr>
        <w:t xml:space="preserve"> D, </w:t>
      </w:r>
      <w:r w:rsidRPr="005315A8">
        <w:rPr>
          <w:i w:val="0"/>
          <w:iCs w:val="0"/>
          <w:sz w:val="22"/>
          <w:szCs w:val="22"/>
        </w:rPr>
        <w:t>Hadfield K (</w:t>
      </w:r>
      <w:r w:rsidR="00542A8F" w:rsidRPr="005315A8">
        <w:rPr>
          <w:i w:val="0"/>
          <w:iCs w:val="0"/>
          <w:sz w:val="22"/>
          <w:szCs w:val="22"/>
        </w:rPr>
        <w:t>2021</w:t>
      </w:r>
      <w:r w:rsidRPr="005315A8">
        <w:rPr>
          <w:i w:val="0"/>
          <w:iCs w:val="0"/>
          <w:sz w:val="22"/>
          <w:szCs w:val="22"/>
        </w:rPr>
        <w:t>)</w:t>
      </w:r>
      <w:r w:rsidR="006C34B0" w:rsidRPr="005315A8">
        <w:rPr>
          <w:i w:val="0"/>
          <w:iCs w:val="0"/>
          <w:sz w:val="22"/>
          <w:szCs w:val="22"/>
        </w:rPr>
        <w:t>.</w:t>
      </w:r>
      <w:r w:rsidRPr="005315A8">
        <w:rPr>
          <w:i w:val="0"/>
          <w:iCs w:val="0"/>
          <w:sz w:val="22"/>
          <w:szCs w:val="22"/>
        </w:rPr>
        <w:t xml:space="preserve"> Comparing online and in-person surveys: Assessing a measure of resilience with Syrian refugees.</w:t>
      </w:r>
      <w:r w:rsidRPr="005315A8">
        <w:rPr>
          <w:sz w:val="22"/>
          <w:szCs w:val="22"/>
        </w:rPr>
        <w:t xml:space="preserve"> International Journal of Social Research Methodology.</w:t>
      </w:r>
      <w:r w:rsidRPr="005315A8">
        <w:rPr>
          <w:i w:val="0"/>
          <w:iCs w:val="0"/>
          <w:color w:val="4472C4" w:themeColor="accent1"/>
          <w:sz w:val="22"/>
          <w:szCs w:val="22"/>
        </w:rPr>
        <w:t xml:space="preserve"> </w:t>
      </w:r>
      <w:hyperlink r:id="rId32" w:history="1">
        <w:r w:rsidR="00F04935" w:rsidRPr="00387EC8">
          <w:rPr>
            <w:rStyle w:val="Hyperlink"/>
            <w:i w:val="0"/>
            <w:iCs w:val="0"/>
            <w:sz w:val="22"/>
            <w:szCs w:val="22"/>
          </w:rPr>
          <w:t>https://www.tandfonline.com/doi/full/10.1080/13645579.2021.1919789</w:t>
        </w:r>
      </w:hyperlink>
    </w:p>
    <w:p w14:paraId="5DFB6085" w14:textId="00AD43CF" w:rsidR="00101D3A" w:rsidRDefault="001F5320" w:rsidP="00101D3A">
      <w:pPr>
        <w:pStyle w:val="Heading8"/>
        <w:snapToGrid w:val="0"/>
        <w:ind w:left="720" w:hanging="720"/>
        <w:rPr>
          <w:rFonts w:eastAsiaTheme="minorEastAsia"/>
          <w:i w:val="0"/>
          <w:iCs w:val="0"/>
          <w:sz w:val="22"/>
          <w:szCs w:val="22"/>
        </w:rPr>
      </w:pPr>
      <w:r w:rsidRPr="00101D3A">
        <w:rPr>
          <w:rFonts w:eastAsiaTheme="minorEastAsia"/>
          <w:b/>
          <w:bCs/>
          <w:i w:val="0"/>
          <w:iCs w:val="0"/>
          <w:sz w:val="22"/>
          <w:szCs w:val="22"/>
        </w:rPr>
        <w:t>Panter-Brick</w:t>
      </w:r>
      <w:r w:rsidR="00101D3A" w:rsidRPr="00F973F1">
        <w:rPr>
          <w:rFonts w:eastAsiaTheme="minorEastAsia"/>
          <w:b/>
          <w:bCs/>
          <w:i w:val="0"/>
          <w:iCs w:val="0"/>
          <w:sz w:val="22"/>
          <w:szCs w:val="22"/>
        </w:rPr>
        <w:t>,</w:t>
      </w:r>
      <w:r w:rsidRPr="00F973F1">
        <w:rPr>
          <w:rFonts w:eastAsiaTheme="minorEastAsia"/>
          <w:b/>
          <w:bCs/>
          <w:i w:val="0"/>
          <w:iCs w:val="0"/>
          <w:sz w:val="22"/>
          <w:szCs w:val="22"/>
        </w:rPr>
        <w:t xml:space="preserve"> C</w:t>
      </w:r>
      <w:r w:rsidR="00101D3A">
        <w:rPr>
          <w:rFonts w:eastAsiaTheme="minorEastAsia"/>
          <w:sz w:val="22"/>
          <w:szCs w:val="22"/>
        </w:rPr>
        <w:t xml:space="preserve"> </w:t>
      </w:r>
      <w:r w:rsidR="00101D3A" w:rsidRPr="00101D3A">
        <w:rPr>
          <w:rFonts w:eastAsiaTheme="minorEastAsia"/>
          <w:i w:val="0"/>
          <w:iCs w:val="0"/>
          <w:sz w:val="22"/>
          <w:szCs w:val="22"/>
        </w:rPr>
        <w:t>(</w:t>
      </w:r>
      <w:r w:rsidRPr="00101D3A">
        <w:rPr>
          <w:rFonts w:eastAsiaTheme="minorEastAsia"/>
          <w:i w:val="0"/>
          <w:iCs w:val="0"/>
          <w:sz w:val="22"/>
          <w:szCs w:val="22"/>
        </w:rPr>
        <w:t>2021</w:t>
      </w:r>
      <w:r w:rsidR="00101D3A" w:rsidRPr="00101D3A">
        <w:rPr>
          <w:rFonts w:eastAsiaTheme="minorEastAsia"/>
          <w:i w:val="0"/>
          <w:iCs w:val="0"/>
          <w:sz w:val="22"/>
          <w:szCs w:val="22"/>
        </w:rPr>
        <w:t>)</w:t>
      </w:r>
      <w:r w:rsidR="00AE3BF2" w:rsidRPr="00101D3A">
        <w:rPr>
          <w:rFonts w:eastAsiaTheme="minorEastAsia"/>
          <w:i w:val="0"/>
          <w:iCs w:val="0"/>
          <w:sz w:val="22"/>
          <w:szCs w:val="22"/>
        </w:rPr>
        <w:t>.</w:t>
      </w:r>
      <w:r w:rsidRPr="00101D3A">
        <w:rPr>
          <w:rFonts w:eastAsiaTheme="minorEastAsia"/>
          <w:i w:val="0"/>
          <w:iCs w:val="0"/>
          <w:sz w:val="22"/>
          <w:szCs w:val="22"/>
        </w:rPr>
        <w:t xml:space="preserve"> Solidarity, Social Justice, and Faith: Humanitarian Action on the U.S.-Mexico Border.</w:t>
      </w:r>
      <w:r w:rsidR="00F973F1">
        <w:rPr>
          <w:rFonts w:eastAsiaTheme="minorEastAsia"/>
          <w:i w:val="0"/>
          <w:iCs w:val="0"/>
          <w:sz w:val="22"/>
          <w:szCs w:val="22"/>
        </w:rPr>
        <w:t xml:space="preserve"> </w:t>
      </w:r>
      <w:r w:rsidRPr="00F973F1">
        <w:rPr>
          <w:rFonts w:eastAsiaTheme="minorEastAsia"/>
          <w:sz w:val="22"/>
          <w:szCs w:val="22"/>
        </w:rPr>
        <w:t>Journal of Refugee Studies</w:t>
      </w:r>
      <w:r w:rsidR="00101D3A" w:rsidRPr="00101D3A">
        <w:rPr>
          <w:rFonts w:eastAsiaTheme="minorEastAsia"/>
          <w:sz w:val="22"/>
          <w:szCs w:val="22"/>
        </w:rPr>
        <w:t xml:space="preserve"> </w:t>
      </w:r>
      <w:r w:rsidR="00101D3A" w:rsidRPr="00F973F1">
        <w:rPr>
          <w:rFonts w:eastAsiaTheme="minorEastAsia"/>
          <w:i w:val="0"/>
          <w:iCs w:val="0"/>
          <w:sz w:val="22"/>
          <w:szCs w:val="22"/>
        </w:rPr>
        <w:t>34(4): 3688-3709.</w:t>
      </w:r>
      <w:r w:rsidR="00AE3BF2" w:rsidRPr="00F973F1">
        <w:rPr>
          <w:rFonts w:eastAsiaTheme="minorEastAsia"/>
          <w:i w:val="0"/>
          <w:iCs w:val="0"/>
          <w:sz w:val="22"/>
          <w:szCs w:val="22"/>
        </w:rPr>
        <w:t xml:space="preserve"> </w:t>
      </w:r>
      <w:hyperlink r:id="rId33" w:history="1">
        <w:r w:rsidR="00F04935" w:rsidRPr="00387EC8">
          <w:rPr>
            <w:rStyle w:val="Hyperlink"/>
            <w:rFonts w:eastAsiaTheme="minorEastAsia"/>
            <w:i w:val="0"/>
            <w:iCs w:val="0"/>
            <w:sz w:val="22"/>
            <w:szCs w:val="22"/>
          </w:rPr>
          <w:t>https://academic.oup.com/jrs/article/34/4/3688/6118451</w:t>
        </w:r>
      </w:hyperlink>
    </w:p>
    <w:p w14:paraId="4AFF9A89" w14:textId="77777777" w:rsidR="001F5320" w:rsidRPr="001F5320" w:rsidRDefault="001F5320" w:rsidP="000700DA">
      <w:pPr>
        <w:snapToGrid w:val="0"/>
        <w:rPr>
          <w:rFonts w:eastAsiaTheme="minorEastAsia"/>
          <w:i/>
          <w:iCs/>
          <w:sz w:val="22"/>
          <w:szCs w:val="22"/>
        </w:rPr>
      </w:pPr>
    </w:p>
    <w:p w14:paraId="558F2D7B" w14:textId="43DB3150" w:rsidR="00143D98" w:rsidRDefault="00143D98" w:rsidP="006C34B0">
      <w:pPr>
        <w:snapToGrid w:val="0"/>
        <w:ind w:left="720" w:hanging="720"/>
        <w:rPr>
          <w:color w:val="000000"/>
          <w:sz w:val="22"/>
          <w:szCs w:val="22"/>
        </w:rPr>
      </w:pPr>
      <w:proofErr w:type="spellStart"/>
      <w:r w:rsidRPr="001B7F35">
        <w:rPr>
          <w:rFonts w:ascii="Times" w:hAnsi="Times"/>
          <w:color w:val="000000"/>
          <w:sz w:val="22"/>
          <w:szCs w:val="22"/>
        </w:rPr>
        <w:t>Strohmeier</w:t>
      </w:r>
      <w:proofErr w:type="spellEnd"/>
      <w:r w:rsidRPr="001B7F35">
        <w:rPr>
          <w:rFonts w:ascii="Times" w:hAnsi="Times"/>
          <w:color w:val="000000"/>
          <w:sz w:val="22"/>
          <w:szCs w:val="22"/>
        </w:rPr>
        <w:t xml:space="preserve"> H &amp;</w:t>
      </w:r>
      <w:r w:rsidRPr="00004B4B">
        <w:rPr>
          <w:rFonts w:ascii="Times" w:hAnsi="Times"/>
          <w:color w:val="000000"/>
          <w:sz w:val="22"/>
          <w:szCs w:val="22"/>
        </w:rPr>
        <w:t xml:space="preserve"> </w:t>
      </w:r>
      <w:r w:rsidRPr="00004B4B">
        <w:rPr>
          <w:rFonts w:ascii="Times" w:hAnsi="Times"/>
          <w:b/>
          <w:bCs/>
          <w:color w:val="000000"/>
          <w:sz w:val="22"/>
          <w:szCs w:val="22"/>
        </w:rPr>
        <w:t>Panter-Brick C</w:t>
      </w:r>
      <w:r w:rsidRPr="00004B4B">
        <w:rPr>
          <w:rFonts w:ascii="Times" w:hAnsi="Times"/>
          <w:color w:val="000000"/>
          <w:sz w:val="22"/>
          <w:szCs w:val="22"/>
        </w:rPr>
        <w:t xml:space="preserve"> (</w:t>
      </w:r>
      <w:r>
        <w:rPr>
          <w:rFonts w:ascii="Times" w:hAnsi="Times"/>
          <w:color w:val="000000"/>
          <w:sz w:val="22"/>
          <w:szCs w:val="22"/>
        </w:rPr>
        <w:t>2020</w:t>
      </w:r>
      <w:r w:rsidRPr="00004B4B">
        <w:rPr>
          <w:rFonts w:ascii="Times" w:hAnsi="Times"/>
          <w:color w:val="000000"/>
          <w:sz w:val="22"/>
          <w:szCs w:val="22"/>
        </w:rPr>
        <w:t>). Living with transience in high-risk humanitarian spaces: Gendered</w:t>
      </w:r>
      <w:r w:rsidRPr="00004B4B">
        <w:rPr>
          <w:b/>
          <w:bCs/>
          <w:color w:val="000000"/>
          <w:sz w:val="22"/>
          <w:szCs w:val="22"/>
        </w:rPr>
        <w:t xml:space="preserve"> </w:t>
      </w:r>
      <w:r w:rsidRPr="00004B4B">
        <w:rPr>
          <w:color w:val="000000"/>
          <w:sz w:val="22"/>
          <w:szCs w:val="22"/>
        </w:rPr>
        <w:t xml:space="preserve">experiences of international staff and policy implications for building resilience. </w:t>
      </w:r>
      <w:r w:rsidRPr="00004B4B">
        <w:rPr>
          <w:color w:val="000000"/>
          <w:sz w:val="22"/>
          <w:szCs w:val="22"/>
          <w:u w:val="single"/>
        </w:rPr>
        <w:t>Disasters</w:t>
      </w:r>
      <w:r w:rsidRPr="00004B4B">
        <w:rPr>
          <w:color w:val="000000"/>
          <w:sz w:val="22"/>
          <w:szCs w:val="22"/>
        </w:rPr>
        <w:t xml:space="preserve"> </w:t>
      </w:r>
      <w:r w:rsidR="00AB1A0D">
        <w:rPr>
          <w:color w:val="000000"/>
          <w:sz w:val="22"/>
          <w:szCs w:val="22"/>
        </w:rPr>
        <w:t>1-27,</w:t>
      </w:r>
    </w:p>
    <w:p w14:paraId="6A96C5DA" w14:textId="77777777" w:rsidR="00AB1A0D" w:rsidRDefault="00000000" w:rsidP="00AB1A0D">
      <w:pPr>
        <w:ind w:firstLine="720"/>
        <w:rPr>
          <w:color w:val="000000" w:themeColor="text1"/>
          <w:sz w:val="22"/>
          <w:szCs w:val="22"/>
        </w:rPr>
      </w:pPr>
      <w:hyperlink r:id="rId34" w:history="1">
        <w:r w:rsidR="00143D98" w:rsidRPr="001B7F35">
          <w:rPr>
            <w:rStyle w:val="Hyperlink"/>
            <w:sz w:val="22"/>
            <w:szCs w:val="22"/>
            <w:shd w:val="clear" w:color="auto" w:fill="FFFFFF"/>
          </w:rPr>
          <w:t>https://doi.org/10.1111/disa.12460</w:t>
        </w:r>
      </w:hyperlink>
    </w:p>
    <w:p w14:paraId="63CF02CE" w14:textId="77777777" w:rsidR="00AB1A0D" w:rsidRDefault="00AB1A0D" w:rsidP="00AB1A0D">
      <w:pPr>
        <w:rPr>
          <w:color w:val="000000" w:themeColor="text1"/>
          <w:sz w:val="22"/>
          <w:szCs w:val="22"/>
        </w:rPr>
      </w:pPr>
    </w:p>
    <w:p w14:paraId="3A93B314" w14:textId="0A6D8715" w:rsidR="00AB1A0D" w:rsidRPr="006E147F" w:rsidRDefault="00143D98" w:rsidP="00AB1A0D">
      <w:pPr>
        <w:ind w:left="720" w:hanging="720"/>
        <w:rPr>
          <w:color w:val="000000" w:themeColor="text1"/>
          <w:sz w:val="22"/>
          <w:szCs w:val="22"/>
        </w:rPr>
      </w:pPr>
      <w:proofErr w:type="spellStart"/>
      <w:r w:rsidRPr="00AF5081">
        <w:rPr>
          <w:iCs/>
          <w:sz w:val="22"/>
          <w:szCs w:val="22"/>
        </w:rPr>
        <w:t>Sancilio</w:t>
      </w:r>
      <w:proofErr w:type="spellEnd"/>
      <w:r w:rsidRPr="00AF5081">
        <w:rPr>
          <w:iCs/>
          <w:sz w:val="22"/>
          <w:szCs w:val="22"/>
        </w:rPr>
        <w:t xml:space="preserve"> A, </w:t>
      </w:r>
      <w:proofErr w:type="spellStart"/>
      <w:r w:rsidRPr="00AF5081">
        <w:rPr>
          <w:iCs/>
          <w:sz w:val="22"/>
          <w:szCs w:val="22"/>
        </w:rPr>
        <w:t>Jasienska</w:t>
      </w:r>
      <w:proofErr w:type="spellEnd"/>
      <w:r w:rsidRPr="00AF5081">
        <w:rPr>
          <w:iCs/>
          <w:sz w:val="22"/>
          <w:szCs w:val="22"/>
        </w:rPr>
        <w:t xml:space="preserve"> J, </w:t>
      </w:r>
      <w:r w:rsidRPr="00AB1A0D">
        <w:rPr>
          <w:b/>
          <w:bCs/>
          <w:iCs/>
          <w:sz w:val="22"/>
          <w:szCs w:val="22"/>
        </w:rPr>
        <w:t>Panter-Brick C</w:t>
      </w:r>
      <w:r w:rsidRPr="00AB1A0D">
        <w:rPr>
          <w:iCs/>
          <w:sz w:val="22"/>
          <w:szCs w:val="22"/>
        </w:rPr>
        <w:t xml:space="preserve">, </w:t>
      </w:r>
      <w:proofErr w:type="spellStart"/>
      <w:r w:rsidRPr="00AB1A0D">
        <w:rPr>
          <w:iCs/>
          <w:sz w:val="22"/>
          <w:szCs w:val="22"/>
        </w:rPr>
        <w:t>Ziomkiewicz</w:t>
      </w:r>
      <w:proofErr w:type="spellEnd"/>
      <w:r w:rsidRPr="00AB1A0D">
        <w:rPr>
          <w:iCs/>
          <w:sz w:val="22"/>
          <w:szCs w:val="22"/>
        </w:rPr>
        <w:t xml:space="preserve"> A, and </w:t>
      </w:r>
      <w:proofErr w:type="spellStart"/>
      <w:r w:rsidRPr="00AB1A0D">
        <w:rPr>
          <w:iCs/>
          <w:sz w:val="22"/>
          <w:szCs w:val="22"/>
        </w:rPr>
        <w:t>Bribiescas</w:t>
      </w:r>
      <w:proofErr w:type="spellEnd"/>
      <w:r w:rsidRPr="00AB1A0D">
        <w:rPr>
          <w:iCs/>
          <w:sz w:val="22"/>
          <w:szCs w:val="22"/>
        </w:rPr>
        <w:t xml:space="preserve"> RG (2020). </w:t>
      </w:r>
      <w:r w:rsidRPr="00AB1A0D">
        <w:rPr>
          <w:bCs/>
          <w:sz w:val="22"/>
          <w:szCs w:val="22"/>
        </w:rPr>
        <w:t xml:space="preserve">Accelerated senescence as a cost of </w:t>
      </w:r>
      <w:r w:rsidRPr="006E147F">
        <w:rPr>
          <w:bCs/>
          <w:sz w:val="22"/>
          <w:szCs w:val="22"/>
        </w:rPr>
        <w:t xml:space="preserve">reproduction: Testing associations between oxidative stress and reproductive effort in rural and urban women.  </w:t>
      </w:r>
      <w:r w:rsidR="00AB1A0D" w:rsidRPr="006E147F">
        <w:rPr>
          <w:bCs/>
          <w:sz w:val="22"/>
          <w:szCs w:val="22"/>
          <w:u w:val="single"/>
        </w:rPr>
        <w:t xml:space="preserve">American Journal of </w:t>
      </w:r>
      <w:r w:rsidRPr="006E147F">
        <w:rPr>
          <w:bCs/>
          <w:sz w:val="22"/>
          <w:szCs w:val="22"/>
          <w:u w:val="single"/>
        </w:rPr>
        <w:t>Human Biology</w:t>
      </w:r>
      <w:r w:rsidR="00AB1A0D" w:rsidRPr="006E147F">
        <w:rPr>
          <w:bCs/>
          <w:sz w:val="22"/>
          <w:szCs w:val="22"/>
        </w:rPr>
        <w:t xml:space="preserve"> 1-13,</w:t>
      </w:r>
      <w:r w:rsidRPr="006E147F">
        <w:rPr>
          <w:bCs/>
          <w:sz w:val="22"/>
          <w:szCs w:val="22"/>
        </w:rPr>
        <w:t xml:space="preserve"> </w:t>
      </w:r>
      <w:hyperlink r:id="rId35" w:history="1">
        <w:r w:rsidR="00AB1A0D" w:rsidRPr="006E147F">
          <w:rPr>
            <w:rStyle w:val="Hyperlink"/>
            <w:sz w:val="22"/>
            <w:szCs w:val="22"/>
          </w:rPr>
          <w:t>https://doi.org/10.1002/ajhb.23537</w:t>
        </w:r>
      </w:hyperlink>
    </w:p>
    <w:p w14:paraId="627D993A" w14:textId="77777777" w:rsidR="00143D98" w:rsidRPr="006E147F" w:rsidRDefault="00143D98" w:rsidP="00143D98">
      <w:pPr>
        <w:rPr>
          <w:color w:val="000000"/>
          <w:sz w:val="22"/>
          <w:szCs w:val="22"/>
        </w:rPr>
      </w:pPr>
    </w:p>
    <w:p w14:paraId="5A27FE48" w14:textId="1D5F60DC" w:rsidR="00143D98" w:rsidRPr="006E147F" w:rsidRDefault="00143D98" w:rsidP="00032230">
      <w:pPr>
        <w:ind w:left="720" w:hanging="720"/>
        <w:rPr>
          <w:sz w:val="22"/>
          <w:szCs w:val="22"/>
        </w:rPr>
      </w:pPr>
      <w:r w:rsidRPr="006E147F">
        <w:rPr>
          <w:rFonts w:ascii="Times" w:hAnsi="Times"/>
          <w:color w:val="000000"/>
          <w:sz w:val="22"/>
          <w:szCs w:val="22"/>
        </w:rPr>
        <w:t xml:space="preserve">Tol WA, Ager A, </w:t>
      </w:r>
      <w:proofErr w:type="spellStart"/>
      <w:r w:rsidRPr="006E147F">
        <w:rPr>
          <w:rFonts w:ascii="Times" w:hAnsi="Times"/>
          <w:color w:val="000000"/>
          <w:sz w:val="22"/>
          <w:szCs w:val="22"/>
        </w:rPr>
        <w:t>Bizouerne</w:t>
      </w:r>
      <w:proofErr w:type="spellEnd"/>
      <w:r w:rsidRPr="006E147F">
        <w:rPr>
          <w:rFonts w:ascii="Times" w:hAnsi="Times"/>
          <w:color w:val="000000"/>
          <w:sz w:val="22"/>
          <w:szCs w:val="22"/>
        </w:rPr>
        <w:t xml:space="preserve"> C, Bryant R, El </w:t>
      </w:r>
      <w:proofErr w:type="spellStart"/>
      <w:r w:rsidRPr="006E147F">
        <w:rPr>
          <w:rFonts w:ascii="Times" w:hAnsi="Times"/>
          <w:color w:val="000000"/>
          <w:sz w:val="22"/>
          <w:szCs w:val="22"/>
        </w:rPr>
        <w:t>Chammay</w:t>
      </w:r>
      <w:proofErr w:type="spellEnd"/>
      <w:r w:rsidRPr="006E147F">
        <w:rPr>
          <w:rFonts w:ascii="Times" w:hAnsi="Times"/>
          <w:color w:val="000000"/>
          <w:sz w:val="22"/>
          <w:szCs w:val="22"/>
        </w:rPr>
        <w:t xml:space="preserve"> R, </w:t>
      </w:r>
      <w:proofErr w:type="spellStart"/>
      <w:r w:rsidRPr="006E147F">
        <w:rPr>
          <w:rFonts w:ascii="Times" w:hAnsi="Times"/>
          <w:color w:val="000000"/>
          <w:sz w:val="22"/>
          <w:szCs w:val="22"/>
        </w:rPr>
        <w:t>Colebunders</w:t>
      </w:r>
      <w:proofErr w:type="spellEnd"/>
      <w:r w:rsidRPr="006E147F">
        <w:rPr>
          <w:rFonts w:ascii="Times" w:hAnsi="Times"/>
          <w:color w:val="000000"/>
          <w:sz w:val="22"/>
          <w:szCs w:val="22"/>
        </w:rPr>
        <w:t xml:space="preserve"> R, Garc</w:t>
      </w:r>
      <w:r w:rsidR="006E147F" w:rsidRPr="006E147F">
        <w:rPr>
          <w:sz w:val="22"/>
          <w:szCs w:val="22"/>
        </w:rPr>
        <w:t>í</w:t>
      </w:r>
      <w:r w:rsidRPr="006E147F">
        <w:rPr>
          <w:rFonts w:ascii="Times" w:hAnsi="Times"/>
          <w:color w:val="000000"/>
          <w:sz w:val="22"/>
          <w:szCs w:val="22"/>
        </w:rPr>
        <w:t xml:space="preserve">a-Moreno C, </w:t>
      </w:r>
      <w:proofErr w:type="spellStart"/>
      <w:r w:rsidR="006E147F" w:rsidRPr="006E147F">
        <w:rPr>
          <w:rFonts w:ascii="Times" w:hAnsi="Times"/>
          <w:color w:val="000000"/>
          <w:sz w:val="22"/>
          <w:szCs w:val="22"/>
        </w:rPr>
        <w:t>Hmdani</w:t>
      </w:r>
      <w:proofErr w:type="spellEnd"/>
      <w:r w:rsidR="006E147F" w:rsidRPr="006E147F">
        <w:rPr>
          <w:rFonts w:ascii="Times" w:hAnsi="Times"/>
          <w:color w:val="000000"/>
          <w:sz w:val="22"/>
          <w:szCs w:val="22"/>
        </w:rPr>
        <w:t xml:space="preserve"> SU, James LE, Jansen SCJ, </w:t>
      </w:r>
      <w:proofErr w:type="spellStart"/>
      <w:r w:rsidR="006E147F" w:rsidRPr="006E147F">
        <w:rPr>
          <w:rFonts w:ascii="Times" w:hAnsi="Times"/>
          <w:color w:val="000000"/>
          <w:sz w:val="22"/>
          <w:szCs w:val="22"/>
        </w:rPr>
        <w:t>Leku</w:t>
      </w:r>
      <w:proofErr w:type="spellEnd"/>
      <w:r w:rsidR="006E147F" w:rsidRPr="006E147F">
        <w:rPr>
          <w:rFonts w:ascii="Times" w:hAnsi="Times"/>
          <w:color w:val="000000"/>
          <w:sz w:val="22"/>
          <w:szCs w:val="22"/>
        </w:rPr>
        <w:t xml:space="preserve"> MR, </w:t>
      </w:r>
      <w:proofErr w:type="spellStart"/>
      <w:r w:rsidR="006E147F" w:rsidRPr="006E147F">
        <w:rPr>
          <w:sz w:val="22"/>
          <w:szCs w:val="22"/>
        </w:rPr>
        <w:t>Likindikoki</w:t>
      </w:r>
      <w:proofErr w:type="spellEnd"/>
      <w:r w:rsidR="006E147F" w:rsidRPr="006E147F">
        <w:rPr>
          <w:rFonts w:ascii="Times" w:hAnsi="Times"/>
          <w:color w:val="000000"/>
          <w:sz w:val="22"/>
          <w:szCs w:val="22"/>
        </w:rPr>
        <w:t xml:space="preserve"> S, </w:t>
      </w:r>
      <w:r w:rsidR="006E147F" w:rsidRPr="006E147F">
        <w:rPr>
          <w:rFonts w:ascii="Times" w:hAnsi="Times"/>
          <w:b/>
          <w:bCs/>
          <w:color w:val="000000"/>
          <w:sz w:val="22"/>
          <w:szCs w:val="22"/>
        </w:rPr>
        <w:t>Panter-Brick C,</w:t>
      </w:r>
      <w:r w:rsidR="006E147F" w:rsidRPr="006E147F">
        <w:rPr>
          <w:rFonts w:ascii="Times" w:hAnsi="Times"/>
          <w:color w:val="000000"/>
          <w:sz w:val="22"/>
          <w:szCs w:val="22"/>
        </w:rPr>
        <w:t xml:space="preserve"> </w:t>
      </w:r>
      <w:proofErr w:type="spellStart"/>
      <w:r w:rsidR="006E147F" w:rsidRPr="006E147F">
        <w:rPr>
          <w:rFonts w:ascii="Times" w:hAnsi="Times"/>
          <w:color w:val="000000"/>
          <w:sz w:val="22"/>
          <w:szCs w:val="22"/>
        </w:rPr>
        <w:t>Pluess</w:t>
      </w:r>
      <w:proofErr w:type="spellEnd"/>
      <w:r w:rsidR="006E147F" w:rsidRPr="006E147F">
        <w:rPr>
          <w:rFonts w:ascii="Times" w:hAnsi="Times"/>
          <w:color w:val="000000"/>
          <w:sz w:val="22"/>
          <w:szCs w:val="22"/>
        </w:rPr>
        <w:t xml:space="preserve"> M, Robinson C, </w:t>
      </w:r>
      <w:proofErr w:type="spellStart"/>
      <w:r w:rsidR="006E147F" w:rsidRPr="006E147F">
        <w:rPr>
          <w:rFonts w:ascii="Times" w:hAnsi="Times"/>
          <w:color w:val="000000"/>
          <w:sz w:val="22"/>
          <w:szCs w:val="22"/>
        </w:rPr>
        <w:t>Ruttenberg</w:t>
      </w:r>
      <w:proofErr w:type="spellEnd"/>
      <w:r w:rsidR="006E147F" w:rsidRPr="006E147F">
        <w:rPr>
          <w:rFonts w:ascii="Times" w:hAnsi="Times"/>
          <w:color w:val="000000"/>
          <w:sz w:val="22"/>
          <w:szCs w:val="22"/>
        </w:rPr>
        <w:t xml:space="preserve"> L, Savage K, </w:t>
      </w:r>
      <w:r w:rsidR="006E147F" w:rsidRPr="006E147F">
        <w:rPr>
          <w:sz w:val="22"/>
          <w:szCs w:val="22"/>
        </w:rPr>
        <w:t>Welton-Mitchell C, Hall B, Shehadeh</w:t>
      </w:r>
      <w:r w:rsidR="006E147F" w:rsidRPr="006E147F">
        <w:rPr>
          <w:rFonts w:ascii="Times" w:hAnsi="Times"/>
          <w:color w:val="000000"/>
          <w:sz w:val="22"/>
          <w:szCs w:val="22"/>
        </w:rPr>
        <w:t xml:space="preserve"> MH, Harmer A, </w:t>
      </w:r>
      <w:r w:rsidR="00DD6668">
        <w:rPr>
          <w:rFonts w:ascii="Times" w:hAnsi="Times"/>
          <w:color w:val="000000"/>
          <w:sz w:val="22"/>
          <w:szCs w:val="22"/>
        </w:rPr>
        <w:t>v</w:t>
      </w:r>
      <w:r w:rsidR="006E147F" w:rsidRPr="006E147F">
        <w:rPr>
          <w:rFonts w:ascii="Times" w:hAnsi="Times"/>
          <w:color w:val="000000"/>
          <w:sz w:val="22"/>
          <w:szCs w:val="22"/>
        </w:rPr>
        <w:t xml:space="preserve">an Ommeren M. </w:t>
      </w:r>
      <w:r w:rsidRPr="006E147F">
        <w:rPr>
          <w:rFonts w:ascii="Times" w:hAnsi="Times"/>
          <w:color w:val="000000"/>
          <w:sz w:val="22"/>
          <w:szCs w:val="22"/>
        </w:rPr>
        <w:t xml:space="preserve">(2020). Improving mental health and psychosocial wellbeing in humanitarian settings: reflections on research funded through R2HC. </w:t>
      </w:r>
      <w:r w:rsidRPr="006E147F">
        <w:rPr>
          <w:rFonts w:ascii="Times" w:hAnsi="Times"/>
          <w:sz w:val="22"/>
          <w:szCs w:val="22"/>
          <w:u w:val="single"/>
        </w:rPr>
        <w:t>Conflict and Health</w:t>
      </w:r>
      <w:r w:rsidRPr="006E147F">
        <w:rPr>
          <w:rFonts w:ascii="Times" w:hAnsi="Times"/>
          <w:color w:val="000000" w:themeColor="text1"/>
          <w:sz w:val="22"/>
          <w:szCs w:val="22"/>
        </w:rPr>
        <w:t xml:space="preserve"> 14, 71</w:t>
      </w:r>
      <w:r w:rsidR="00032230" w:rsidRPr="006E147F">
        <w:rPr>
          <w:rFonts w:ascii="Times" w:hAnsi="Times"/>
          <w:color w:val="000000" w:themeColor="text1"/>
          <w:sz w:val="22"/>
          <w:szCs w:val="22"/>
        </w:rPr>
        <w:t>.</w:t>
      </w:r>
      <w:r w:rsidR="00032230" w:rsidRPr="006E147F">
        <w:rPr>
          <w:sz w:val="22"/>
          <w:szCs w:val="22"/>
        </w:rPr>
        <w:t xml:space="preserve"> </w:t>
      </w:r>
      <w:hyperlink r:id="rId36" w:history="1">
        <w:r w:rsidR="00032230" w:rsidRPr="006E147F">
          <w:rPr>
            <w:rStyle w:val="Hyperlink"/>
            <w:sz w:val="22"/>
            <w:szCs w:val="22"/>
            <w:shd w:val="clear" w:color="auto" w:fill="FFFFFF"/>
          </w:rPr>
          <w:t>https://doi.org/10.1186/s13031-020-00317-6</w:t>
        </w:r>
      </w:hyperlink>
    </w:p>
    <w:p w14:paraId="3BE10AF7" w14:textId="77777777" w:rsidR="006E147F" w:rsidRPr="006E147F" w:rsidRDefault="006E147F" w:rsidP="00143D98">
      <w:pPr>
        <w:rPr>
          <w:rFonts w:ascii="Times" w:hAnsi="Times"/>
          <w:color w:val="000000" w:themeColor="text1"/>
          <w:sz w:val="22"/>
          <w:szCs w:val="22"/>
          <w:u w:val="single"/>
        </w:rPr>
      </w:pPr>
    </w:p>
    <w:p w14:paraId="4B52EEF1" w14:textId="77777777" w:rsidR="00143D98" w:rsidRPr="00420DFE" w:rsidRDefault="00143D98" w:rsidP="00143D98">
      <w:pPr>
        <w:ind w:left="720" w:hanging="720"/>
        <w:rPr>
          <w:rFonts w:ascii="Times" w:hAnsi="Times"/>
          <w:color w:val="000000" w:themeColor="text1"/>
          <w:sz w:val="22"/>
          <w:szCs w:val="22"/>
          <w:u w:val="single"/>
        </w:rPr>
      </w:pPr>
      <w:proofErr w:type="spellStart"/>
      <w:r w:rsidRPr="00420DFE">
        <w:rPr>
          <w:color w:val="000000" w:themeColor="text1"/>
          <w:sz w:val="22"/>
          <w:szCs w:val="22"/>
        </w:rPr>
        <w:t>Kohrt</w:t>
      </w:r>
      <w:proofErr w:type="spellEnd"/>
      <w:r w:rsidRPr="00420DFE">
        <w:rPr>
          <w:color w:val="000000" w:themeColor="text1"/>
          <w:sz w:val="22"/>
          <w:szCs w:val="22"/>
        </w:rPr>
        <w:t xml:space="preserve"> BA, </w:t>
      </w:r>
      <w:proofErr w:type="spellStart"/>
      <w:r w:rsidRPr="00420DFE">
        <w:rPr>
          <w:color w:val="000000" w:themeColor="text1"/>
          <w:sz w:val="22"/>
          <w:szCs w:val="22"/>
        </w:rPr>
        <w:t>Ottman</w:t>
      </w:r>
      <w:proofErr w:type="spellEnd"/>
      <w:r w:rsidRPr="00420DFE">
        <w:rPr>
          <w:color w:val="000000" w:themeColor="text1"/>
          <w:sz w:val="22"/>
          <w:szCs w:val="22"/>
        </w:rPr>
        <w:t xml:space="preserve"> KE, </w:t>
      </w:r>
      <w:r w:rsidRPr="00420DFE">
        <w:rPr>
          <w:b/>
          <w:bCs/>
          <w:color w:val="000000" w:themeColor="text1"/>
          <w:sz w:val="22"/>
          <w:szCs w:val="22"/>
        </w:rPr>
        <w:t>Panter-Brick C,</w:t>
      </w:r>
      <w:r w:rsidRPr="00420DFE">
        <w:rPr>
          <w:color w:val="000000" w:themeColor="text1"/>
          <w:sz w:val="22"/>
          <w:szCs w:val="22"/>
        </w:rPr>
        <w:t xml:space="preserve"> Konner M, Patel V (2020).  Why We Heal: The Evolution of Psychological Healing and Implications for Global Mental Health.  </w:t>
      </w:r>
      <w:r w:rsidRPr="00420DFE">
        <w:rPr>
          <w:color w:val="000000" w:themeColor="text1"/>
          <w:sz w:val="22"/>
          <w:szCs w:val="22"/>
          <w:u w:val="single"/>
        </w:rPr>
        <w:t xml:space="preserve">Clinical Psychology Review </w:t>
      </w:r>
      <w:r w:rsidRPr="00420DFE">
        <w:rPr>
          <w:sz w:val="22"/>
          <w:szCs w:val="22"/>
        </w:rPr>
        <w:t>82: 101920</w:t>
      </w:r>
      <w:r>
        <w:rPr>
          <w:sz w:val="22"/>
          <w:szCs w:val="22"/>
        </w:rPr>
        <w:t>.</w:t>
      </w:r>
      <w:r w:rsidRPr="00420DFE">
        <w:rPr>
          <w:sz w:val="22"/>
          <w:szCs w:val="22"/>
        </w:rPr>
        <w:t xml:space="preserve"> </w:t>
      </w:r>
      <w:hyperlink r:id="rId37" w:history="1">
        <w:r w:rsidRPr="005D5E5B">
          <w:rPr>
            <w:rStyle w:val="Hyperlink"/>
            <w:sz w:val="22"/>
            <w:szCs w:val="22"/>
          </w:rPr>
          <w:t>https://doi.org/10.1016/j.cpr.2020.101920</w:t>
        </w:r>
      </w:hyperlink>
    </w:p>
    <w:p w14:paraId="47A564C6" w14:textId="77777777" w:rsidR="00143D98" w:rsidRPr="002964F6" w:rsidRDefault="00143D98" w:rsidP="00143D98">
      <w:pPr>
        <w:rPr>
          <w:rFonts w:ascii="Times" w:hAnsi="Times"/>
          <w:color w:val="000000" w:themeColor="text1"/>
          <w:sz w:val="22"/>
          <w:szCs w:val="22"/>
          <w:u w:val="single"/>
        </w:rPr>
      </w:pPr>
    </w:p>
    <w:p w14:paraId="08F63E2E" w14:textId="3A4E7F23" w:rsidR="00032230" w:rsidRPr="00032230" w:rsidRDefault="00143D98" w:rsidP="00032230">
      <w:pPr>
        <w:ind w:left="720" w:hanging="720"/>
        <w:rPr>
          <w:color w:val="0000FF"/>
          <w:sz w:val="22"/>
          <w:szCs w:val="22"/>
          <w:u w:val="single"/>
        </w:rPr>
      </w:pPr>
      <w:r w:rsidRPr="00AF5081">
        <w:rPr>
          <w:rFonts w:ascii="Times" w:hAnsi="Times"/>
          <w:b/>
          <w:bCs/>
          <w:color w:val="000000"/>
          <w:sz w:val="22"/>
          <w:szCs w:val="22"/>
        </w:rPr>
        <w:t>Panter-</w:t>
      </w:r>
      <w:r w:rsidRPr="00B6420B">
        <w:rPr>
          <w:b/>
          <w:bCs/>
          <w:color w:val="000000"/>
          <w:sz w:val="22"/>
          <w:szCs w:val="22"/>
        </w:rPr>
        <w:t>Brick C</w:t>
      </w:r>
      <w:r w:rsidRPr="00B6420B">
        <w:rPr>
          <w:color w:val="000000"/>
          <w:sz w:val="22"/>
          <w:szCs w:val="22"/>
        </w:rPr>
        <w:t xml:space="preserve">, </w:t>
      </w:r>
      <w:proofErr w:type="spellStart"/>
      <w:r w:rsidRPr="00B6420B">
        <w:rPr>
          <w:color w:val="000000"/>
          <w:sz w:val="22"/>
          <w:szCs w:val="22"/>
        </w:rPr>
        <w:t>Eggerman</w:t>
      </w:r>
      <w:proofErr w:type="spellEnd"/>
      <w:r w:rsidRPr="00B6420B">
        <w:rPr>
          <w:color w:val="000000"/>
          <w:sz w:val="22"/>
          <w:szCs w:val="22"/>
        </w:rPr>
        <w:t xml:space="preserve"> M, Ager A, </w:t>
      </w:r>
      <w:proofErr w:type="spellStart"/>
      <w:r w:rsidRPr="00B6420B">
        <w:rPr>
          <w:color w:val="000000"/>
          <w:sz w:val="22"/>
          <w:szCs w:val="22"/>
        </w:rPr>
        <w:t>Hadfied</w:t>
      </w:r>
      <w:proofErr w:type="spellEnd"/>
      <w:r w:rsidRPr="00B6420B">
        <w:rPr>
          <w:color w:val="000000"/>
          <w:sz w:val="22"/>
          <w:szCs w:val="22"/>
        </w:rPr>
        <w:t xml:space="preserve"> K, </w:t>
      </w:r>
      <w:proofErr w:type="spellStart"/>
      <w:r w:rsidRPr="00B6420B">
        <w:rPr>
          <w:color w:val="000000"/>
          <w:sz w:val="22"/>
          <w:szCs w:val="22"/>
        </w:rPr>
        <w:t>Dajani</w:t>
      </w:r>
      <w:proofErr w:type="spellEnd"/>
      <w:r w:rsidRPr="00B6420B">
        <w:rPr>
          <w:color w:val="000000"/>
          <w:sz w:val="22"/>
          <w:szCs w:val="22"/>
        </w:rPr>
        <w:t xml:space="preserve"> R (2020). </w:t>
      </w:r>
      <w:r w:rsidRPr="00B6420B">
        <w:rPr>
          <w:sz w:val="22"/>
          <w:szCs w:val="22"/>
        </w:rPr>
        <w:t xml:space="preserve">Measuring the psychosocial, biological, and cognitive signatures of profound stress in humanitarian settings: Impacts, challenges, and strategies in the field. </w:t>
      </w:r>
      <w:r w:rsidRPr="00B6420B">
        <w:rPr>
          <w:sz w:val="22"/>
          <w:szCs w:val="22"/>
          <w:u w:val="single"/>
        </w:rPr>
        <w:t>Conflict and Health</w:t>
      </w:r>
      <w:r w:rsidRPr="00B6420B">
        <w:rPr>
          <w:sz w:val="22"/>
          <w:szCs w:val="22"/>
        </w:rPr>
        <w:t xml:space="preserve"> 1-7. </w:t>
      </w:r>
      <w:hyperlink r:id="rId38" w:history="1">
        <w:r w:rsidR="00032230" w:rsidRPr="0038553A">
          <w:rPr>
            <w:rStyle w:val="Hyperlink"/>
            <w:sz w:val="22"/>
            <w:szCs w:val="22"/>
            <w:shd w:val="clear" w:color="auto" w:fill="FFFFFF"/>
          </w:rPr>
          <w:t>https://doi.org/10.1186/s13031-020-00286-w</w:t>
        </w:r>
      </w:hyperlink>
    </w:p>
    <w:p w14:paraId="4074B2F7" w14:textId="1FA63516" w:rsidR="00143D98" w:rsidRPr="00B6420B" w:rsidRDefault="00143D98" w:rsidP="00032230">
      <w:pPr>
        <w:rPr>
          <w:sz w:val="22"/>
          <w:szCs w:val="22"/>
          <w:u w:val="single"/>
        </w:rPr>
      </w:pPr>
    </w:p>
    <w:p w14:paraId="5802773C" w14:textId="77777777" w:rsidR="00143D98" w:rsidRDefault="00143D98" w:rsidP="00143D98">
      <w:pPr>
        <w:ind w:left="720" w:hanging="720"/>
        <w:rPr>
          <w:rFonts w:ascii="Times" w:hAnsi="Times"/>
          <w:sz w:val="22"/>
          <w:szCs w:val="22"/>
        </w:rPr>
      </w:pPr>
      <w:r w:rsidRPr="00AF5081">
        <w:rPr>
          <w:rFonts w:ascii="Times" w:hAnsi="Times"/>
          <w:b/>
          <w:color w:val="000000"/>
          <w:sz w:val="22"/>
          <w:szCs w:val="22"/>
        </w:rPr>
        <w:t>Panter-Brick</w:t>
      </w:r>
      <w:r w:rsidRPr="00AF5081">
        <w:rPr>
          <w:rFonts w:ascii="Times" w:hAnsi="Times"/>
          <w:color w:val="000000"/>
          <w:sz w:val="22"/>
          <w:szCs w:val="22"/>
        </w:rPr>
        <w:t xml:space="preserve"> C, Wiley K, </w:t>
      </w:r>
      <w:proofErr w:type="spellStart"/>
      <w:r w:rsidRPr="00AF5081">
        <w:rPr>
          <w:rFonts w:ascii="Times" w:hAnsi="Times"/>
          <w:color w:val="000000"/>
          <w:sz w:val="22"/>
          <w:szCs w:val="22"/>
        </w:rPr>
        <w:t>Sancilio</w:t>
      </w:r>
      <w:proofErr w:type="spellEnd"/>
      <w:r w:rsidRPr="00AF5081">
        <w:rPr>
          <w:rFonts w:ascii="Times" w:hAnsi="Times"/>
          <w:color w:val="000000"/>
          <w:sz w:val="22"/>
          <w:szCs w:val="22"/>
        </w:rPr>
        <w:t xml:space="preserve"> A, </w:t>
      </w:r>
      <w:proofErr w:type="spellStart"/>
      <w:r w:rsidRPr="00AF5081">
        <w:rPr>
          <w:rFonts w:ascii="Times" w:hAnsi="Times"/>
          <w:color w:val="000000"/>
          <w:sz w:val="22"/>
          <w:szCs w:val="22"/>
        </w:rPr>
        <w:t>Dajani</w:t>
      </w:r>
      <w:proofErr w:type="spellEnd"/>
      <w:r w:rsidRPr="00AF5081">
        <w:rPr>
          <w:rFonts w:ascii="Times" w:hAnsi="Times"/>
          <w:color w:val="000000"/>
          <w:sz w:val="22"/>
          <w:szCs w:val="22"/>
        </w:rPr>
        <w:t xml:space="preserve"> R, Hadfield K (20</w:t>
      </w:r>
      <w:r>
        <w:rPr>
          <w:rFonts w:ascii="Times" w:hAnsi="Times"/>
          <w:color w:val="000000"/>
          <w:sz w:val="22"/>
          <w:szCs w:val="22"/>
        </w:rPr>
        <w:t>20</w:t>
      </w:r>
      <w:r w:rsidRPr="00AF5081">
        <w:rPr>
          <w:rFonts w:ascii="Times" w:hAnsi="Times"/>
          <w:color w:val="000000"/>
          <w:sz w:val="22"/>
          <w:szCs w:val="22"/>
        </w:rPr>
        <w:t xml:space="preserve">).  C-reactive protein, Epstein-Barr virus, and cortisol trajectories in war-affected adolescents: Links with stress, mental health, and cognitive function during a randomized controlled trial. </w:t>
      </w:r>
      <w:r w:rsidRPr="00AF5081">
        <w:rPr>
          <w:rFonts w:ascii="Times" w:hAnsi="Times"/>
          <w:color w:val="000000"/>
          <w:sz w:val="22"/>
          <w:szCs w:val="22"/>
          <w:u w:val="single"/>
        </w:rPr>
        <w:t>Brain Behavior and Immunity</w:t>
      </w:r>
      <w:r w:rsidRPr="00BE4170">
        <w:rPr>
          <w:rFonts w:ascii="Times" w:hAnsi="Times"/>
          <w:color w:val="000000"/>
          <w:sz w:val="22"/>
          <w:szCs w:val="22"/>
        </w:rPr>
        <w:t xml:space="preserve"> 87:2017-217.</w:t>
      </w:r>
      <w:r w:rsidRPr="00BE4170">
        <w:rPr>
          <w:rFonts w:ascii="Times" w:hAnsi="Times"/>
          <w:sz w:val="22"/>
          <w:szCs w:val="22"/>
        </w:rPr>
        <w:t xml:space="preserve"> </w:t>
      </w:r>
    </w:p>
    <w:p w14:paraId="65DF9C57" w14:textId="72E413A4" w:rsidR="00143D98" w:rsidRPr="00AD5A00" w:rsidRDefault="00000000" w:rsidP="00AD5A00">
      <w:pPr>
        <w:ind w:left="720"/>
        <w:rPr>
          <w:rFonts w:ascii="Times" w:hAnsi="Times"/>
          <w:color w:val="2B2B2B"/>
          <w:sz w:val="22"/>
          <w:szCs w:val="22"/>
          <w:u w:val="single"/>
        </w:rPr>
      </w:pPr>
      <w:hyperlink r:id="rId39" w:history="1">
        <w:r w:rsidR="00143D98" w:rsidRPr="00AD5A00">
          <w:rPr>
            <w:rStyle w:val="Hyperlink"/>
            <w:rFonts w:ascii="Times" w:hAnsi="Times" w:cs="Arial"/>
            <w:sz w:val="22"/>
            <w:szCs w:val="22"/>
          </w:rPr>
          <w:t>https://doi.org/10.1016/j.bbi.2019.02.015</w:t>
        </w:r>
      </w:hyperlink>
    </w:p>
    <w:p w14:paraId="4E7DA553" w14:textId="07DDD43C" w:rsidR="00143D98" w:rsidRDefault="00143D98" w:rsidP="00143D98">
      <w:pPr>
        <w:shd w:val="clear" w:color="auto" w:fill="FFFFFF"/>
        <w:spacing w:before="100" w:beforeAutospacing="1" w:after="100" w:afterAutospacing="1"/>
        <w:ind w:left="720" w:hanging="720"/>
        <w:rPr>
          <w:rStyle w:val="Strong"/>
          <w:rFonts w:ascii="Times" w:eastAsiaTheme="majorEastAsia" w:hAnsi="Times" w:cs="Arial"/>
          <w:b w:val="0"/>
          <w:bCs w:val="0"/>
          <w:color w:val="323232"/>
          <w:sz w:val="22"/>
          <w:szCs w:val="22"/>
        </w:rPr>
      </w:pPr>
      <w:proofErr w:type="spellStart"/>
      <w:r w:rsidRPr="001B7F35">
        <w:rPr>
          <w:rFonts w:ascii="Times" w:hAnsi="Times"/>
          <w:color w:val="000000"/>
          <w:sz w:val="22"/>
          <w:szCs w:val="22"/>
        </w:rPr>
        <w:t>Höltge</w:t>
      </w:r>
      <w:proofErr w:type="spellEnd"/>
      <w:r w:rsidRPr="001B7F35">
        <w:rPr>
          <w:rFonts w:ascii="Times" w:hAnsi="Times"/>
          <w:color w:val="000000"/>
          <w:sz w:val="22"/>
          <w:szCs w:val="22"/>
        </w:rPr>
        <w:t xml:space="preserve"> J</w:t>
      </w:r>
      <w:r w:rsidR="00AB1A0D">
        <w:rPr>
          <w:rFonts w:ascii="Times" w:hAnsi="Times"/>
          <w:color w:val="000000"/>
          <w:sz w:val="22"/>
          <w:szCs w:val="22"/>
        </w:rPr>
        <w:t xml:space="preserve">, Theron L, Cowden RG, … </w:t>
      </w:r>
      <w:r w:rsidR="00AB1A0D" w:rsidRPr="00AB1A0D">
        <w:rPr>
          <w:rFonts w:ascii="Times" w:hAnsi="Times"/>
          <w:b/>
          <w:bCs/>
          <w:color w:val="000000"/>
          <w:sz w:val="22"/>
          <w:szCs w:val="22"/>
        </w:rPr>
        <w:t>Panter-Brick C</w:t>
      </w:r>
      <w:r w:rsidR="00AB1A0D">
        <w:rPr>
          <w:rFonts w:ascii="Times" w:hAnsi="Times"/>
          <w:color w:val="000000"/>
          <w:sz w:val="22"/>
          <w:szCs w:val="22"/>
        </w:rPr>
        <w:t xml:space="preserve"> … Ungar M. </w:t>
      </w:r>
      <w:r w:rsidRPr="001B7F35">
        <w:rPr>
          <w:rFonts w:ascii="Times" w:hAnsi="Times"/>
          <w:color w:val="000000"/>
          <w:sz w:val="22"/>
          <w:szCs w:val="22"/>
        </w:rPr>
        <w:t xml:space="preserve">(2020). A cross-country network analysis of adolescence resilience.  </w:t>
      </w:r>
      <w:r w:rsidRPr="001B7F35">
        <w:rPr>
          <w:rFonts w:ascii="Times" w:hAnsi="Times"/>
          <w:color w:val="000000"/>
          <w:sz w:val="22"/>
          <w:szCs w:val="22"/>
          <w:u w:val="single"/>
        </w:rPr>
        <w:t>Journal of Adolescent Health</w:t>
      </w:r>
      <w:r>
        <w:rPr>
          <w:rStyle w:val="Strong"/>
          <w:rFonts w:ascii="Times" w:hAnsi="Times" w:cs="Arial"/>
          <w:b w:val="0"/>
          <w:bCs w:val="0"/>
          <w:color w:val="323232"/>
          <w:sz w:val="22"/>
          <w:szCs w:val="22"/>
        </w:rPr>
        <w:t xml:space="preserve"> 1-9. </w:t>
      </w:r>
      <w:hyperlink r:id="rId40" w:history="1">
        <w:r w:rsidR="00C00865" w:rsidRPr="00C43D5C">
          <w:rPr>
            <w:rStyle w:val="Hyperlink"/>
            <w:rFonts w:ascii="Times" w:eastAsiaTheme="majorEastAsia" w:hAnsi="Times" w:cs="Arial"/>
            <w:sz w:val="22"/>
            <w:szCs w:val="22"/>
          </w:rPr>
          <w:t>https://d</w:t>
        </w:r>
        <w:r w:rsidR="00C00865" w:rsidRPr="00C43D5C">
          <w:rPr>
            <w:rStyle w:val="Hyperlink"/>
            <w:rFonts w:ascii="Times" w:hAnsi="Times" w:cs="Arial"/>
            <w:sz w:val="22"/>
            <w:szCs w:val="22"/>
          </w:rPr>
          <w:t>oi</w:t>
        </w:r>
        <w:r w:rsidR="00C00865" w:rsidRPr="00C43D5C">
          <w:rPr>
            <w:rStyle w:val="Hyperlink"/>
            <w:rFonts w:ascii="Times" w:eastAsiaTheme="majorEastAsia" w:hAnsi="Times" w:cs="Arial"/>
            <w:sz w:val="22"/>
            <w:szCs w:val="22"/>
          </w:rPr>
          <w:t>.org/</w:t>
        </w:r>
        <w:r w:rsidR="00C00865" w:rsidRPr="00C43D5C">
          <w:rPr>
            <w:rStyle w:val="Hyperlink"/>
            <w:rFonts w:ascii="Times" w:hAnsi="Times" w:cs="Arial"/>
            <w:sz w:val="22"/>
            <w:szCs w:val="22"/>
          </w:rPr>
          <w:t>10.1016/j.jadohealth.2020.07.010</w:t>
        </w:r>
      </w:hyperlink>
    </w:p>
    <w:p w14:paraId="1D742C19" w14:textId="52FD1CBF" w:rsidR="00AD5A00" w:rsidRPr="00AD5A00" w:rsidRDefault="00143D98" w:rsidP="00AD5A00">
      <w:pPr>
        <w:ind w:left="720" w:hanging="720"/>
        <w:rPr>
          <w:rStyle w:val="Hyperlink"/>
          <w:color w:val="auto"/>
          <w:u w:val="none"/>
        </w:rPr>
      </w:pPr>
      <w:r w:rsidRPr="001D1784">
        <w:rPr>
          <w:rFonts w:ascii="Times" w:hAnsi="Times"/>
          <w:color w:val="000000"/>
          <w:sz w:val="22"/>
          <w:szCs w:val="22"/>
        </w:rPr>
        <w:t xml:space="preserve">Chen A, </w:t>
      </w:r>
      <w:r w:rsidRPr="001D1784">
        <w:rPr>
          <w:rFonts w:ascii="Times" w:hAnsi="Times"/>
          <w:b/>
          <w:color w:val="000000"/>
          <w:sz w:val="22"/>
          <w:szCs w:val="22"/>
        </w:rPr>
        <w:t>Panter-Brick C</w:t>
      </w:r>
      <w:r w:rsidRPr="001D1784">
        <w:rPr>
          <w:rFonts w:ascii="Times" w:hAnsi="Times"/>
          <w:color w:val="000000"/>
          <w:sz w:val="22"/>
          <w:szCs w:val="22"/>
        </w:rPr>
        <w:t xml:space="preserve">, Hadfield K, </w:t>
      </w:r>
      <w:proofErr w:type="spellStart"/>
      <w:r w:rsidRPr="001D1784">
        <w:rPr>
          <w:rFonts w:ascii="Times" w:hAnsi="Times"/>
          <w:color w:val="000000"/>
          <w:sz w:val="22"/>
          <w:szCs w:val="22"/>
        </w:rPr>
        <w:t>Dajani</w:t>
      </w:r>
      <w:proofErr w:type="spellEnd"/>
      <w:r w:rsidRPr="001D1784">
        <w:rPr>
          <w:rFonts w:ascii="Times" w:hAnsi="Times"/>
          <w:color w:val="000000"/>
          <w:sz w:val="22"/>
          <w:szCs w:val="22"/>
        </w:rPr>
        <w:t xml:space="preserve"> R, </w:t>
      </w:r>
      <w:proofErr w:type="spellStart"/>
      <w:r w:rsidRPr="001D1784">
        <w:rPr>
          <w:rFonts w:ascii="Times" w:hAnsi="Times"/>
          <w:color w:val="000000"/>
          <w:sz w:val="22"/>
          <w:szCs w:val="22"/>
        </w:rPr>
        <w:t>Hamoudi</w:t>
      </w:r>
      <w:proofErr w:type="spellEnd"/>
      <w:r w:rsidRPr="001D1784">
        <w:rPr>
          <w:rFonts w:ascii="Times" w:hAnsi="Times"/>
          <w:color w:val="000000"/>
          <w:sz w:val="22"/>
          <w:szCs w:val="22"/>
        </w:rPr>
        <w:t xml:space="preserve"> A, Sheridan M (2019). </w:t>
      </w:r>
      <w:r w:rsidRPr="001D1784">
        <w:rPr>
          <w:rFonts w:ascii="Times" w:hAnsi="Times"/>
          <w:sz w:val="22"/>
          <w:szCs w:val="22"/>
        </w:rPr>
        <w:t xml:space="preserve"> </w:t>
      </w:r>
      <w:r w:rsidRPr="001D1784">
        <w:rPr>
          <w:rFonts w:ascii="Times" w:hAnsi="Times"/>
          <w:color w:val="2B2B2B"/>
          <w:sz w:val="22"/>
          <w:szCs w:val="22"/>
        </w:rPr>
        <w:t xml:space="preserve">Minds under siege: </w:t>
      </w:r>
      <w:r w:rsidRPr="001D1784">
        <w:rPr>
          <w:rFonts w:ascii="Times" w:hAnsi="Times"/>
          <w:sz w:val="22"/>
          <w:szCs w:val="22"/>
        </w:rPr>
        <w:t>Childhood adversity,</w:t>
      </w:r>
      <w:r w:rsidRPr="001D1784">
        <w:rPr>
          <w:rFonts w:ascii="Times" w:hAnsi="Times"/>
          <w:color w:val="FF0000"/>
          <w:sz w:val="22"/>
          <w:szCs w:val="22"/>
        </w:rPr>
        <w:t xml:space="preserve"> </w:t>
      </w:r>
      <w:r w:rsidRPr="001D1784">
        <w:rPr>
          <w:rFonts w:ascii="Times" w:hAnsi="Times"/>
          <w:sz w:val="22"/>
          <w:szCs w:val="22"/>
        </w:rPr>
        <w:t>inhibitory control, and working memory in refugee and non-refugee adolescents</w:t>
      </w:r>
      <w:r w:rsidRPr="001D1784">
        <w:rPr>
          <w:rFonts w:ascii="Times" w:hAnsi="Times"/>
          <w:color w:val="2B2B2B"/>
          <w:sz w:val="22"/>
          <w:szCs w:val="22"/>
        </w:rPr>
        <w:t xml:space="preserve">.  </w:t>
      </w:r>
      <w:r w:rsidRPr="001D1784">
        <w:rPr>
          <w:rFonts w:ascii="Times" w:hAnsi="Times"/>
          <w:color w:val="2B2B2B"/>
          <w:sz w:val="22"/>
          <w:szCs w:val="22"/>
          <w:u w:val="single"/>
        </w:rPr>
        <w:t xml:space="preserve">Child Development </w:t>
      </w:r>
      <w:r w:rsidRPr="001D1784">
        <w:rPr>
          <w:rFonts w:ascii="Times" w:hAnsi="Times"/>
          <w:color w:val="2B2B2B"/>
          <w:sz w:val="22"/>
          <w:szCs w:val="22"/>
        </w:rPr>
        <w:t xml:space="preserve">90(6):1856-1865 </w:t>
      </w:r>
      <w:r w:rsidR="00AD5A00">
        <w:rPr>
          <w:rFonts w:ascii="Open Sans" w:hAnsi="Open Sans" w:cs="Open Sans"/>
          <w:color w:val="1C1D1E"/>
          <w:sz w:val="21"/>
          <w:szCs w:val="21"/>
          <w:shd w:val="clear" w:color="auto" w:fill="FFFFFF"/>
        </w:rPr>
        <w:t> </w:t>
      </w:r>
      <w:hyperlink r:id="rId41" w:history="1">
        <w:r w:rsidR="00AD5A00" w:rsidRPr="00AD5A00">
          <w:rPr>
            <w:rStyle w:val="Hyperlink"/>
            <w:color w:val="0061AA"/>
            <w:sz w:val="22"/>
            <w:szCs w:val="22"/>
            <w:shd w:val="clear" w:color="auto" w:fill="FFFFFF"/>
          </w:rPr>
          <w:t>https://doi.org/10.1111/cdev.13320</w:t>
        </w:r>
      </w:hyperlink>
    </w:p>
    <w:p w14:paraId="31B01F75" w14:textId="77777777" w:rsidR="00143D98" w:rsidRDefault="00143D98" w:rsidP="00143D98">
      <w:pPr>
        <w:ind w:left="1440" w:hanging="720"/>
        <w:rPr>
          <w:color w:val="1C1D1E"/>
          <w:sz w:val="22"/>
          <w:szCs w:val="22"/>
          <w:shd w:val="clear" w:color="auto" w:fill="FFFFFF"/>
        </w:rPr>
      </w:pPr>
    </w:p>
    <w:p w14:paraId="4CB39409" w14:textId="77777777" w:rsidR="00143D98" w:rsidRPr="001D1784" w:rsidRDefault="00143D98" w:rsidP="00143D98">
      <w:pPr>
        <w:ind w:left="1440" w:hanging="720"/>
        <w:rPr>
          <w:color w:val="0000FF"/>
          <w:sz w:val="22"/>
          <w:szCs w:val="22"/>
          <w:u w:val="single"/>
        </w:rPr>
      </w:pPr>
      <w:r>
        <w:rPr>
          <w:color w:val="1C1D1E"/>
          <w:sz w:val="22"/>
          <w:szCs w:val="22"/>
          <w:shd w:val="clear" w:color="auto" w:fill="FFFFFF"/>
        </w:rPr>
        <w:t>Impact profile r</w:t>
      </w:r>
      <w:r w:rsidRPr="001D1784">
        <w:rPr>
          <w:color w:val="1C1D1E"/>
          <w:sz w:val="22"/>
          <w:szCs w:val="22"/>
          <w:shd w:val="clear" w:color="auto" w:fill="FFFFFF"/>
        </w:rPr>
        <w:t>eceiv</w:t>
      </w:r>
      <w:r>
        <w:rPr>
          <w:color w:val="1C1D1E"/>
          <w:sz w:val="22"/>
          <w:szCs w:val="22"/>
          <w:shd w:val="clear" w:color="auto" w:fill="FFFFFF"/>
        </w:rPr>
        <w:t>ing</w:t>
      </w:r>
      <w:r w:rsidRPr="001D1784">
        <w:rPr>
          <w:color w:val="1C1D1E"/>
          <w:sz w:val="22"/>
          <w:szCs w:val="22"/>
          <w:shd w:val="clear" w:color="auto" w:fill="FFFFFF"/>
        </w:rPr>
        <w:t xml:space="preserve"> </w:t>
      </w:r>
      <w:r>
        <w:rPr>
          <w:color w:val="1C1D1E"/>
          <w:sz w:val="22"/>
          <w:szCs w:val="22"/>
          <w:shd w:val="clear" w:color="auto" w:fill="FFFFFF"/>
        </w:rPr>
        <w:t xml:space="preserve">the </w:t>
      </w:r>
      <w:r w:rsidRPr="001D1784">
        <w:rPr>
          <w:color w:val="1C1D1E"/>
          <w:sz w:val="22"/>
          <w:szCs w:val="22"/>
          <w:shd w:val="clear" w:color="auto" w:fill="FFFFFF"/>
        </w:rPr>
        <w:t xml:space="preserve">journal’s certification: In the top </w:t>
      </w:r>
      <w:r w:rsidRPr="001D1784">
        <w:rPr>
          <w:color w:val="1C1D1E"/>
          <w:sz w:val="22"/>
          <w:szCs w:val="22"/>
          <w:u w:val="single"/>
          <w:shd w:val="clear" w:color="auto" w:fill="FFFFFF"/>
        </w:rPr>
        <w:t>10% downloaded paper</w:t>
      </w:r>
      <w:r w:rsidRPr="001D1784">
        <w:rPr>
          <w:color w:val="1C1D1E"/>
          <w:sz w:val="22"/>
          <w:szCs w:val="22"/>
          <w:shd w:val="clear" w:color="auto" w:fill="FFFFFF"/>
        </w:rPr>
        <w:t xml:space="preserve"> published between Jan 2018 and Dec 2019, in the 12 months following online publication</w:t>
      </w:r>
      <w:r>
        <w:rPr>
          <w:color w:val="1C1D1E"/>
          <w:sz w:val="22"/>
          <w:szCs w:val="22"/>
          <w:shd w:val="clear" w:color="auto" w:fill="FFFFFF"/>
        </w:rPr>
        <w:t>.</w:t>
      </w:r>
    </w:p>
    <w:p w14:paraId="2042F084" w14:textId="77777777" w:rsidR="00143D98" w:rsidRPr="00AF5081" w:rsidRDefault="00143D98" w:rsidP="00143D98">
      <w:pPr>
        <w:pStyle w:val="Heading8"/>
        <w:ind w:left="720" w:hanging="720"/>
        <w:contextualSpacing/>
        <w:rPr>
          <w:rFonts w:ascii="Times" w:hAnsi="Times" w:cs="Arial"/>
          <w:i w:val="0"/>
          <w:iCs w:val="0"/>
          <w:color w:val="000000"/>
          <w:sz w:val="22"/>
          <w:szCs w:val="22"/>
        </w:rPr>
      </w:pPr>
      <w:proofErr w:type="spellStart"/>
      <w:r w:rsidRPr="001D1784">
        <w:rPr>
          <w:rFonts w:ascii="Times" w:hAnsi="Times" w:cs="Arial"/>
          <w:i w:val="0"/>
          <w:iCs w:val="0"/>
          <w:color w:val="000000"/>
          <w:sz w:val="22"/>
          <w:szCs w:val="22"/>
        </w:rPr>
        <w:t>Sadruddin</w:t>
      </w:r>
      <w:proofErr w:type="spellEnd"/>
      <w:r w:rsidRPr="001D1784">
        <w:rPr>
          <w:rFonts w:ascii="Times" w:hAnsi="Times" w:cs="Arial"/>
          <w:i w:val="0"/>
          <w:iCs w:val="0"/>
          <w:color w:val="000000"/>
          <w:sz w:val="22"/>
          <w:szCs w:val="22"/>
        </w:rPr>
        <w:t xml:space="preserve"> AFA, </w:t>
      </w:r>
      <w:proofErr w:type="spellStart"/>
      <w:r w:rsidRPr="001D1784">
        <w:rPr>
          <w:rFonts w:ascii="Times" w:hAnsi="Times" w:cs="Arial"/>
          <w:i w:val="0"/>
          <w:iCs w:val="0"/>
          <w:color w:val="000000"/>
          <w:sz w:val="22"/>
          <w:szCs w:val="22"/>
        </w:rPr>
        <w:t>Ponguta</w:t>
      </w:r>
      <w:proofErr w:type="spellEnd"/>
      <w:r w:rsidRPr="001D1784">
        <w:rPr>
          <w:rFonts w:ascii="Times" w:hAnsi="Times" w:cs="Arial"/>
          <w:i w:val="0"/>
          <w:iCs w:val="0"/>
          <w:color w:val="000000"/>
          <w:sz w:val="22"/>
          <w:szCs w:val="22"/>
        </w:rPr>
        <w:t xml:space="preserve"> LA, </w:t>
      </w:r>
      <w:proofErr w:type="spellStart"/>
      <w:r w:rsidRPr="001D1784">
        <w:rPr>
          <w:rFonts w:ascii="Times" w:hAnsi="Times" w:cs="Arial"/>
          <w:i w:val="0"/>
          <w:iCs w:val="0"/>
          <w:color w:val="000000"/>
          <w:sz w:val="22"/>
          <w:szCs w:val="22"/>
        </w:rPr>
        <w:t>Zonderman</w:t>
      </w:r>
      <w:proofErr w:type="spellEnd"/>
      <w:r w:rsidRPr="001D1784">
        <w:rPr>
          <w:rFonts w:ascii="Times" w:hAnsi="Times" w:cs="Arial"/>
          <w:i w:val="0"/>
          <w:iCs w:val="0"/>
          <w:color w:val="000000"/>
          <w:sz w:val="22"/>
          <w:szCs w:val="22"/>
        </w:rPr>
        <w:t xml:space="preserve"> AL, Wiley KS, Grimshaw A, </w:t>
      </w:r>
      <w:r w:rsidRPr="001D1784">
        <w:rPr>
          <w:rFonts w:ascii="Times" w:hAnsi="Times" w:cs="Arial"/>
          <w:b/>
          <w:bCs/>
          <w:i w:val="0"/>
          <w:iCs w:val="0"/>
          <w:color w:val="000000"/>
          <w:sz w:val="22"/>
          <w:szCs w:val="22"/>
        </w:rPr>
        <w:t>Panter-Brick</w:t>
      </w:r>
      <w:r w:rsidRPr="001D1784">
        <w:rPr>
          <w:rFonts w:ascii="Times" w:hAnsi="Times" w:cs="Arial"/>
          <w:i w:val="0"/>
          <w:iCs w:val="0"/>
          <w:color w:val="000000"/>
          <w:sz w:val="22"/>
          <w:szCs w:val="22"/>
        </w:rPr>
        <w:t xml:space="preserve"> C (2019). </w:t>
      </w:r>
      <w:hyperlink r:id="rId42" w:history="1">
        <w:r w:rsidRPr="001D1784">
          <w:rPr>
            <w:rFonts w:ascii="Times" w:hAnsi="Times" w:cs="Arial"/>
            <w:i w:val="0"/>
            <w:iCs w:val="0"/>
            <w:color w:val="000000" w:themeColor="text1"/>
            <w:sz w:val="22"/>
            <w:szCs w:val="22"/>
          </w:rPr>
          <w:t>How do grandparents influence child health and development? A systematic review.</w:t>
        </w:r>
      </w:hyperlink>
      <w:r w:rsidRPr="00AF5081">
        <w:rPr>
          <w:rFonts w:ascii="Times" w:hAnsi="Times" w:cs="Arial"/>
          <w:i w:val="0"/>
          <w:iCs w:val="0"/>
          <w:color w:val="000000"/>
          <w:sz w:val="22"/>
          <w:szCs w:val="22"/>
        </w:rPr>
        <w:t xml:space="preserve"> </w:t>
      </w:r>
      <w:r w:rsidRPr="00AF5081">
        <w:rPr>
          <w:rFonts w:ascii="Times" w:hAnsi="Times" w:cs="Arial"/>
          <w:i w:val="0"/>
          <w:iCs w:val="0"/>
          <w:color w:val="000000"/>
          <w:sz w:val="22"/>
          <w:szCs w:val="22"/>
          <w:u w:val="single"/>
        </w:rPr>
        <w:t>Social Science &amp; Medicine</w:t>
      </w:r>
      <w:r w:rsidRPr="00AF5081">
        <w:rPr>
          <w:rFonts w:ascii="Times" w:hAnsi="Times" w:cs="Arial"/>
          <w:i w:val="0"/>
          <w:iCs w:val="0"/>
          <w:color w:val="000000"/>
          <w:sz w:val="22"/>
          <w:szCs w:val="22"/>
        </w:rPr>
        <w:t xml:space="preserve"> </w:t>
      </w:r>
      <w:r w:rsidRPr="00AF5081">
        <w:rPr>
          <w:rFonts w:ascii="Times" w:hAnsi="Times" w:cs="Arial"/>
          <w:i w:val="0"/>
          <w:iCs w:val="0"/>
          <w:color w:val="000000"/>
          <w:sz w:val="22"/>
          <w:szCs w:val="22"/>
        </w:rPr>
        <w:lastRenderedPageBreak/>
        <w:t xml:space="preserve">239:112476. </w:t>
      </w:r>
      <w:proofErr w:type="spellStart"/>
      <w:r w:rsidRPr="00AF5081">
        <w:rPr>
          <w:rFonts w:ascii="Times" w:hAnsi="Times" w:cs="Arial"/>
          <w:i w:val="0"/>
          <w:iCs w:val="0"/>
          <w:color w:val="000000"/>
          <w:sz w:val="22"/>
          <w:szCs w:val="22"/>
        </w:rPr>
        <w:t>doi</w:t>
      </w:r>
      <w:proofErr w:type="spellEnd"/>
      <w:r w:rsidRPr="00AF5081">
        <w:rPr>
          <w:rFonts w:ascii="Times" w:hAnsi="Times" w:cs="Arial"/>
          <w:i w:val="0"/>
          <w:iCs w:val="0"/>
          <w:color w:val="000000"/>
          <w:sz w:val="22"/>
          <w:szCs w:val="22"/>
        </w:rPr>
        <w:t xml:space="preserve">: 10.1016/j.socscimed.2019.112476. </w:t>
      </w:r>
    </w:p>
    <w:p w14:paraId="4311CA39" w14:textId="77777777" w:rsidR="00143D98" w:rsidRPr="00AF5081" w:rsidRDefault="00143D98" w:rsidP="00143D98">
      <w:pPr>
        <w:pStyle w:val="Heading8"/>
        <w:contextualSpacing/>
        <w:rPr>
          <w:rFonts w:ascii="Times" w:hAnsi="Times"/>
          <w:i w:val="0"/>
          <w:color w:val="000000"/>
          <w:sz w:val="22"/>
          <w:szCs w:val="22"/>
        </w:rPr>
      </w:pPr>
    </w:p>
    <w:p w14:paraId="1C87D77B" w14:textId="77777777" w:rsidR="00143D98" w:rsidRPr="00AF5081" w:rsidRDefault="00143D98" w:rsidP="00143D98">
      <w:pPr>
        <w:pStyle w:val="Heading8"/>
        <w:ind w:left="720" w:hanging="720"/>
        <w:contextualSpacing/>
        <w:rPr>
          <w:rFonts w:ascii="Times" w:hAnsi="Times"/>
          <w:i w:val="0"/>
          <w:color w:val="2B2B2B"/>
          <w:sz w:val="22"/>
          <w:szCs w:val="22"/>
          <w:u w:val="single"/>
        </w:rPr>
      </w:pPr>
      <w:proofErr w:type="spellStart"/>
      <w:r w:rsidRPr="00AF5081">
        <w:rPr>
          <w:rFonts w:ascii="Times" w:hAnsi="Times"/>
          <w:i w:val="0"/>
          <w:color w:val="000000"/>
          <w:sz w:val="22"/>
          <w:szCs w:val="22"/>
        </w:rPr>
        <w:t>Clukay</w:t>
      </w:r>
      <w:proofErr w:type="spellEnd"/>
      <w:r w:rsidRPr="00AF5081">
        <w:rPr>
          <w:rFonts w:ascii="Times" w:hAnsi="Times"/>
          <w:i w:val="0"/>
          <w:color w:val="000000"/>
          <w:sz w:val="22"/>
          <w:szCs w:val="22"/>
        </w:rPr>
        <w:t xml:space="preserve"> CJ, </w:t>
      </w:r>
      <w:proofErr w:type="spellStart"/>
      <w:r w:rsidRPr="00AF5081">
        <w:rPr>
          <w:rFonts w:ascii="Times" w:hAnsi="Times"/>
          <w:i w:val="0"/>
          <w:color w:val="000000"/>
          <w:sz w:val="22"/>
          <w:szCs w:val="22"/>
        </w:rPr>
        <w:t>Dajani</w:t>
      </w:r>
      <w:proofErr w:type="spellEnd"/>
      <w:r w:rsidRPr="00AF5081">
        <w:rPr>
          <w:rFonts w:ascii="Times" w:hAnsi="Times"/>
          <w:i w:val="0"/>
          <w:color w:val="000000"/>
          <w:sz w:val="22"/>
          <w:szCs w:val="22"/>
        </w:rPr>
        <w:t xml:space="preserve"> R, Hadfield K, Quinlan J, </w:t>
      </w:r>
      <w:r w:rsidRPr="00AF5081">
        <w:rPr>
          <w:rFonts w:ascii="Times" w:hAnsi="Times"/>
          <w:b/>
          <w:i w:val="0"/>
          <w:color w:val="000000"/>
          <w:sz w:val="22"/>
          <w:szCs w:val="22"/>
        </w:rPr>
        <w:t>Panter-Brick</w:t>
      </w:r>
      <w:r w:rsidRPr="00AF5081">
        <w:rPr>
          <w:rFonts w:ascii="Times" w:hAnsi="Times"/>
          <w:i w:val="0"/>
          <w:color w:val="000000"/>
          <w:sz w:val="22"/>
          <w:szCs w:val="22"/>
        </w:rPr>
        <w:t xml:space="preserve"> </w:t>
      </w:r>
      <w:r w:rsidRPr="00AF5081">
        <w:rPr>
          <w:rFonts w:ascii="Times" w:hAnsi="Times"/>
          <w:b/>
          <w:i w:val="0"/>
          <w:color w:val="000000"/>
          <w:sz w:val="22"/>
          <w:szCs w:val="22"/>
        </w:rPr>
        <w:t>C</w:t>
      </w:r>
      <w:r w:rsidRPr="00AF5081">
        <w:rPr>
          <w:rFonts w:ascii="Times" w:hAnsi="Times"/>
          <w:i w:val="0"/>
          <w:color w:val="000000"/>
          <w:sz w:val="22"/>
          <w:szCs w:val="22"/>
        </w:rPr>
        <w:t>, Mulligan, C (</w:t>
      </w:r>
      <w:r w:rsidRPr="00AB456C">
        <w:rPr>
          <w:rFonts w:ascii="Times" w:hAnsi="Times"/>
          <w:i w:val="0"/>
          <w:iCs w:val="0"/>
          <w:color w:val="000000"/>
          <w:sz w:val="22"/>
          <w:szCs w:val="22"/>
        </w:rPr>
        <w:t>2019).</w:t>
      </w:r>
      <w:r w:rsidRPr="00AF5081">
        <w:rPr>
          <w:rFonts w:ascii="Times" w:hAnsi="Times"/>
          <w:i w:val="0"/>
          <w:color w:val="000000"/>
          <w:sz w:val="22"/>
          <w:szCs w:val="22"/>
        </w:rPr>
        <w:t xml:space="preserve"> Association of MAOA genetic variants and resilience with psychosocial stress: A longitudinal study of Syrian refugees. </w:t>
      </w:r>
      <w:r w:rsidRPr="00AF5081">
        <w:rPr>
          <w:rFonts w:ascii="Times" w:hAnsi="Times"/>
          <w:i w:val="0"/>
          <w:color w:val="000000"/>
          <w:sz w:val="22"/>
          <w:szCs w:val="22"/>
          <w:u w:val="single"/>
        </w:rPr>
        <w:t>PLOS One.</w:t>
      </w:r>
      <w:r w:rsidRPr="00AF5081">
        <w:rPr>
          <w:rFonts w:ascii="Times" w:hAnsi="Times"/>
          <w:color w:val="000000"/>
          <w:sz w:val="22"/>
          <w:szCs w:val="22"/>
          <w:u w:val="single"/>
        </w:rPr>
        <w:t xml:space="preserve"> </w:t>
      </w:r>
      <w:hyperlink r:id="rId43" w:history="1">
        <w:r w:rsidRPr="00AF5081">
          <w:rPr>
            <w:rStyle w:val="Hyperlink"/>
            <w:rFonts w:ascii="Times" w:hAnsi="Times"/>
            <w:i w:val="0"/>
            <w:sz w:val="20"/>
            <w:szCs w:val="20"/>
          </w:rPr>
          <w:t>https://doi.org/10.1371/journal.pone.0219385</w:t>
        </w:r>
      </w:hyperlink>
    </w:p>
    <w:p w14:paraId="22625D4E" w14:textId="77777777" w:rsidR="00143D98" w:rsidRPr="00AF5081" w:rsidRDefault="00143D98" w:rsidP="00143D98">
      <w:pPr>
        <w:rPr>
          <w:rFonts w:ascii="Times" w:hAnsi="Times"/>
          <w:color w:val="2B2B2B"/>
          <w:sz w:val="22"/>
          <w:szCs w:val="22"/>
          <w:u w:val="single"/>
        </w:rPr>
      </w:pPr>
    </w:p>
    <w:p w14:paraId="32A24816" w14:textId="77777777" w:rsidR="00143D98" w:rsidRDefault="00143D98" w:rsidP="00143D98">
      <w:pPr>
        <w:ind w:left="720" w:hanging="720"/>
        <w:rPr>
          <w:rFonts w:ascii="Times" w:hAnsi="Times"/>
          <w:sz w:val="22"/>
          <w:szCs w:val="22"/>
        </w:rPr>
      </w:pPr>
      <w:proofErr w:type="spellStart"/>
      <w:r w:rsidRPr="00AF5081">
        <w:rPr>
          <w:rFonts w:ascii="Times" w:hAnsi="Times"/>
          <w:color w:val="000000"/>
          <w:sz w:val="22"/>
          <w:szCs w:val="22"/>
          <w:shd w:val="clear" w:color="auto" w:fill="FFFFFF"/>
        </w:rPr>
        <w:t>Clukay</w:t>
      </w:r>
      <w:proofErr w:type="spellEnd"/>
      <w:r w:rsidRPr="00AF5081">
        <w:rPr>
          <w:rFonts w:ascii="Times" w:hAnsi="Times"/>
          <w:color w:val="000000"/>
          <w:sz w:val="22"/>
          <w:szCs w:val="22"/>
          <w:shd w:val="clear" w:color="auto" w:fill="FFFFFF"/>
        </w:rPr>
        <w:t xml:space="preserve"> C.J, Matarazzo A, </w:t>
      </w:r>
      <w:proofErr w:type="spellStart"/>
      <w:r w:rsidRPr="00AF5081">
        <w:rPr>
          <w:rFonts w:ascii="Times" w:hAnsi="Times"/>
          <w:color w:val="000000"/>
          <w:sz w:val="22"/>
          <w:szCs w:val="22"/>
          <w:shd w:val="clear" w:color="auto" w:fill="FFFFFF"/>
        </w:rPr>
        <w:t>Dajani</w:t>
      </w:r>
      <w:proofErr w:type="spellEnd"/>
      <w:r w:rsidRPr="00AF5081">
        <w:rPr>
          <w:rFonts w:ascii="Times" w:hAnsi="Times"/>
          <w:color w:val="000000"/>
          <w:sz w:val="22"/>
          <w:szCs w:val="22"/>
          <w:shd w:val="clear" w:color="auto" w:fill="FFFFFF"/>
        </w:rPr>
        <w:t xml:space="preserve"> R, Hadfield K, </w:t>
      </w:r>
      <w:r w:rsidRPr="00AF5081">
        <w:rPr>
          <w:rFonts w:ascii="Times" w:hAnsi="Times"/>
          <w:b/>
          <w:color w:val="000000"/>
          <w:sz w:val="22"/>
          <w:szCs w:val="22"/>
          <w:shd w:val="clear" w:color="auto" w:fill="FFFFFF"/>
        </w:rPr>
        <w:t>Panter-Brick C,</w:t>
      </w:r>
      <w:r w:rsidRPr="00AF5081">
        <w:rPr>
          <w:rFonts w:ascii="Times" w:hAnsi="Times"/>
          <w:color w:val="000000"/>
          <w:sz w:val="22"/>
          <w:szCs w:val="22"/>
          <w:shd w:val="clear" w:color="auto" w:fill="FFFFFF"/>
        </w:rPr>
        <w:t xml:space="preserve"> Mulligan CJ (2019).</w:t>
      </w:r>
      <w:r w:rsidRPr="00AF5081">
        <w:rPr>
          <w:rStyle w:val="apple-converted-space"/>
          <w:rFonts w:ascii="Times" w:hAnsi="Times"/>
          <w:color w:val="000000"/>
          <w:sz w:val="22"/>
          <w:szCs w:val="22"/>
          <w:shd w:val="clear" w:color="auto" w:fill="FFFFFF"/>
        </w:rPr>
        <w:t> </w:t>
      </w:r>
      <w:r w:rsidRPr="00AF5081">
        <w:rPr>
          <w:rFonts w:ascii="Times" w:hAnsi="Times" w:cs="Calibri"/>
          <w:i/>
          <w:iCs/>
          <w:color w:val="000000"/>
          <w:sz w:val="22"/>
          <w:szCs w:val="22"/>
          <w:shd w:val="clear" w:color="auto" w:fill="FFFFFF"/>
        </w:rPr>
        <w:t>FAAH</w:t>
      </w:r>
      <w:r w:rsidRPr="00AF5081">
        <w:rPr>
          <w:rFonts w:ascii="Times" w:hAnsi="Times" w:cs="Calibri"/>
          <w:color w:val="000000"/>
          <w:sz w:val="22"/>
          <w:szCs w:val="22"/>
          <w:shd w:val="clear" w:color="auto" w:fill="FFFFFF"/>
        </w:rPr>
        <w:t>,</w:t>
      </w:r>
      <w:r w:rsidRPr="00AF5081">
        <w:rPr>
          <w:rStyle w:val="apple-converted-space"/>
          <w:rFonts w:ascii="Times" w:hAnsi="Times" w:cs="Calibri"/>
          <w:color w:val="000000"/>
          <w:sz w:val="22"/>
          <w:szCs w:val="22"/>
          <w:shd w:val="clear" w:color="auto" w:fill="FFFFFF"/>
        </w:rPr>
        <w:t> </w:t>
      </w:r>
      <w:r w:rsidRPr="00AF5081">
        <w:rPr>
          <w:rFonts w:ascii="Times" w:hAnsi="Times" w:cs="Calibri"/>
          <w:i/>
          <w:iCs/>
          <w:color w:val="000000"/>
          <w:sz w:val="22"/>
          <w:szCs w:val="22"/>
          <w:shd w:val="clear" w:color="auto" w:fill="FFFFFF"/>
        </w:rPr>
        <w:t>SLC6A4</w:t>
      </w:r>
      <w:r w:rsidRPr="00AF5081">
        <w:rPr>
          <w:rFonts w:ascii="Times" w:hAnsi="Times" w:cs="Calibri"/>
          <w:color w:val="000000"/>
          <w:sz w:val="22"/>
          <w:szCs w:val="22"/>
          <w:shd w:val="clear" w:color="auto" w:fill="FFFFFF"/>
        </w:rPr>
        <w:t>, and</w:t>
      </w:r>
      <w:r w:rsidRPr="00AF5081">
        <w:rPr>
          <w:rStyle w:val="apple-converted-space"/>
          <w:rFonts w:ascii="Times" w:hAnsi="Times" w:cs="Calibri"/>
          <w:color w:val="000000"/>
          <w:sz w:val="22"/>
          <w:szCs w:val="22"/>
          <w:shd w:val="clear" w:color="auto" w:fill="FFFFFF"/>
        </w:rPr>
        <w:t> </w:t>
      </w:r>
      <w:r w:rsidRPr="00AF5081">
        <w:rPr>
          <w:rFonts w:ascii="Times" w:hAnsi="Times" w:cs="Calibri"/>
          <w:i/>
          <w:iCs/>
          <w:color w:val="000000"/>
          <w:sz w:val="22"/>
          <w:szCs w:val="22"/>
          <w:shd w:val="clear" w:color="auto" w:fill="FFFFFF"/>
        </w:rPr>
        <w:t>BDNF</w:t>
      </w:r>
      <w:r w:rsidRPr="00AF5081">
        <w:rPr>
          <w:rStyle w:val="apple-converted-space"/>
          <w:rFonts w:ascii="Times" w:hAnsi="Times" w:cs="Calibri"/>
          <w:color w:val="000000"/>
          <w:sz w:val="22"/>
          <w:szCs w:val="22"/>
          <w:shd w:val="clear" w:color="auto" w:fill="FFFFFF"/>
        </w:rPr>
        <w:t> </w:t>
      </w:r>
      <w:r w:rsidRPr="00AF5081">
        <w:rPr>
          <w:rFonts w:ascii="Times" w:hAnsi="Times" w:cs="Calibri"/>
          <w:color w:val="000000"/>
          <w:sz w:val="22"/>
          <w:szCs w:val="22"/>
          <w:shd w:val="clear" w:color="auto" w:fill="FFFFFF"/>
        </w:rPr>
        <w:t xml:space="preserve">variants are not associated with psychosocial stress and mental health outcomes in a population of Syrian refugee youth. </w:t>
      </w:r>
      <w:proofErr w:type="spellStart"/>
      <w:r w:rsidRPr="00AF5081">
        <w:rPr>
          <w:rFonts w:ascii="Times" w:hAnsi="Times" w:cs="Calibri"/>
          <w:color w:val="000000"/>
          <w:sz w:val="22"/>
          <w:szCs w:val="22"/>
          <w:u w:val="single"/>
          <w:shd w:val="clear" w:color="auto" w:fill="FFFFFF"/>
        </w:rPr>
        <w:t>bioRxiv</w:t>
      </w:r>
      <w:proofErr w:type="spellEnd"/>
      <w:r w:rsidRPr="00AF5081">
        <w:rPr>
          <w:rFonts w:ascii="Times" w:hAnsi="Times" w:cs="Calibri"/>
          <w:color w:val="000000"/>
          <w:sz w:val="22"/>
          <w:szCs w:val="22"/>
          <w:shd w:val="clear" w:color="auto" w:fill="FFFFFF"/>
        </w:rPr>
        <w:t>, 685636. doi:10.1101/685636</w:t>
      </w:r>
    </w:p>
    <w:p w14:paraId="16B44A2A" w14:textId="77777777" w:rsidR="00143D98" w:rsidRPr="00E422F4" w:rsidRDefault="00143D98" w:rsidP="00143D98">
      <w:pPr>
        <w:rPr>
          <w:rFonts w:ascii="Times" w:hAnsi="Times"/>
          <w:sz w:val="22"/>
          <w:szCs w:val="22"/>
        </w:rPr>
      </w:pPr>
    </w:p>
    <w:p w14:paraId="1D8DDC64" w14:textId="77777777" w:rsidR="00143D98" w:rsidRPr="00E965D0" w:rsidRDefault="00143D98" w:rsidP="00143D98">
      <w:pPr>
        <w:ind w:left="720" w:hanging="720"/>
        <w:rPr>
          <w:rFonts w:ascii="Times" w:hAnsi="Times"/>
          <w:sz w:val="22"/>
          <w:szCs w:val="22"/>
        </w:rPr>
      </w:pPr>
      <w:r w:rsidRPr="00E965D0">
        <w:rPr>
          <w:rFonts w:ascii="Times" w:hAnsi="Times"/>
          <w:b/>
          <w:sz w:val="22"/>
          <w:szCs w:val="22"/>
        </w:rPr>
        <w:t>Panter-Brick C</w:t>
      </w:r>
      <w:r w:rsidRPr="00E965D0">
        <w:rPr>
          <w:rFonts w:ascii="Times" w:hAnsi="Times"/>
          <w:sz w:val="22"/>
          <w:szCs w:val="22"/>
        </w:rPr>
        <w:t xml:space="preserve">, Kurtz J, </w:t>
      </w:r>
      <w:proofErr w:type="spellStart"/>
      <w:r w:rsidRPr="00E965D0">
        <w:rPr>
          <w:rFonts w:ascii="Times" w:hAnsi="Times"/>
          <w:sz w:val="22"/>
          <w:szCs w:val="22"/>
        </w:rPr>
        <w:t>Dajani</w:t>
      </w:r>
      <w:proofErr w:type="spellEnd"/>
      <w:r w:rsidRPr="00E965D0">
        <w:rPr>
          <w:rFonts w:ascii="Times" w:hAnsi="Times"/>
          <w:sz w:val="22"/>
          <w:szCs w:val="22"/>
        </w:rPr>
        <w:t xml:space="preserve"> R (2018). What strong partnerships achieve: Innovations in research and practice.  </w:t>
      </w:r>
      <w:r w:rsidRPr="00E965D0">
        <w:rPr>
          <w:rFonts w:ascii="Times" w:hAnsi="Times"/>
          <w:sz w:val="22"/>
          <w:szCs w:val="22"/>
          <w:u w:val="single"/>
        </w:rPr>
        <w:t>Humanitarian Exchange</w:t>
      </w:r>
      <w:r w:rsidRPr="00E965D0">
        <w:rPr>
          <w:rFonts w:ascii="Times" w:hAnsi="Times"/>
          <w:sz w:val="22"/>
          <w:szCs w:val="22"/>
        </w:rPr>
        <w:t xml:space="preserve"> 72:15-19. </w:t>
      </w:r>
    </w:p>
    <w:p w14:paraId="664CA578" w14:textId="77777777" w:rsidR="00143D98" w:rsidRPr="00E965D0" w:rsidRDefault="00000000" w:rsidP="00143D98">
      <w:pPr>
        <w:ind w:left="720"/>
        <w:rPr>
          <w:rFonts w:ascii="Times" w:hAnsi="Times"/>
          <w:sz w:val="22"/>
          <w:szCs w:val="22"/>
        </w:rPr>
      </w:pPr>
      <w:hyperlink r:id="rId44" w:history="1">
        <w:r w:rsidR="00143D98" w:rsidRPr="00E965D0">
          <w:rPr>
            <w:rStyle w:val="Hyperlink"/>
            <w:rFonts w:ascii="Times" w:hAnsi="Times"/>
            <w:sz w:val="22"/>
            <w:szCs w:val="22"/>
          </w:rPr>
          <w:t>https://odihpn.org/magazine/what-strong-partnerships-achieve-innovations-in-research-and-practice/</w:t>
        </w:r>
      </w:hyperlink>
    </w:p>
    <w:p w14:paraId="2574CED4" w14:textId="77777777" w:rsidR="00143D98" w:rsidRPr="00F6331E" w:rsidRDefault="00000000" w:rsidP="00143D98">
      <w:pPr>
        <w:ind w:left="720"/>
        <w:rPr>
          <w:rFonts w:ascii="Times" w:hAnsi="Times"/>
          <w:sz w:val="22"/>
          <w:szCs w:val="22"/>
        </w:rPr>
      </w:pPr>
      <w:hyperlink r:id="rId45" w:history="1">
        <w:r w:rsidR="00143D98" w:rsidRPr="00F6331E">
          <w:rPr>
            <w:rStyle w:val="Hyperlink"/>
            <w:rFonts w:ascii="Times" w:hAnsi="Times"/>
            <w:sz w:val="22"/>
            <w:szCs w:val="22"/>
          </w:rPr>
          <w:t>https://odihpn.org/magazine/mental-health-and-psychosocial-support-in-humanitarian-crises/</w:t>
        </w:r>
      </w:hyperlink>
    </w:p>
    <w:p w14:paraId="0D2F5384" w14:textId="77777777" w:rsidR="00143D98" w:rsidRPr="00F6331E" w:rsidRDefault="00143D98" w:rsidP="00143D98">
      <w:pPr>
        <w:rPr>
          <w:rFonts w:ascii="Times" w:hAnsi="Times"/>
          <w:sz w:val="22"/>
          <w:szCs w:val="22"/>
        </w:rPr>
      </w:pPr>
    </w:p>
    <w:p w14:paraId="6BA3A0C7" w14:textId="77777777" w:rsidR="00143D98" w:rsidRPr="00F6331E" w:rsidRDefault="00143D98" w:rsidP="00143D98">
      <w:pPr>
        <w:rPr>
          <w:rFonts w:ascii="Times" w:eastAsiaTheme="minorEastAsia" w:hAnsi="Times"/>
          <w:bCs/>
          <w:sz w:val="22"/>
          <w:szCs w:val="22"/>
        </w:rPr>
      </w:pPr>
      <w:proofErr w:type="spellStart"/>
      <w:r w:rsidRPr="00F6331E">
        <w:rPr>
          <w:rFonts w:ascii="Times" w:hAnsi="Times"/>
          <w:sz w:val="22"/>
          <w:szCs w:val="22"/>
        </w:rPr>
        <w:t>Dajani</w:t>
      </w:r>
      <w:proofErr w:type="spellEnd"/>
      <w:r w:rsidRPr="00F6331E">
        <w:rPr>
          <w:rFonts w:ascii="Times" w:hAnsi="Times"/>
          <w:sz w:val="22"/>
          <w:szCs w:val="22"/>
        </w:rPr>
        <w:t xml:space="preserve"> R, </w:t>
      </w:r>
      <w:r w:rsidRPr="00F6331E">
        <w:rPr>
          <w:rFonts w:ascii="Times" w:eastAsiaTheme="minorEastAsia" w:hAnsi="Times"/>
          <w:sz w:val="22"/>
          <w:szCs w:val="22"/>
        </w:rPr>
        <w:t xml:space="preserve">Hadfield, K, van </w:t>
      </w:r>
      <w:proofErr w:type="spellStart"/>
      <w:r w:rsidRPr="00F6331E">
        <w:rPr>
          <w:rFonts w:ascii="Times" w:eastAsiaTheme="minorEastAsia" w:hAnsi="Times"/>
          <w:sz w:val="22"/>
          <w:szCs w:val="22"/>
        </w:rPr>
        <w:t>Uum</w:t>
      </w:r>
      <w:proofErr w:type="spellEnd"/>
      <w:r w:rsidRPr="00F6331E">
        <w:rPr>
          <w:rFonts w:ascii="Times" w:eastAsiaTheme="minorEastAsia" w:hAnsi="Times"/>
          <w:sz w:val="22"/>
          <w:szCs w:val="22"/>
        </w:rPr>
        <w:t xml:space="preserve">, S, </w:t>
      </w:r>
      <w:proofErr w:type="spellStart"/>
      <w:r w:rsidRPr="00F6331E">
        <w:rPr>
          <w:rFonts w:ascii="Times" w:eastAsiaTheme="minorEastAsia" w:hAnsi="Times"/>
          <w:sz w:val="22"/>
          <w:szCs w:val="22"/>
        </w:rPr>
        <w:t>Greff</w:t>
      </w:r>
      <w:proofErr w:type="spellEnd"/>
      <w:r w:rsidRPr="00F6331E">
        <w:rPr>
          <w:rFonts w:ascii="Times" w:eastAsiaTheme="minorEastAsia" w:hAnsi="Times"/>
          <w:sz w:val="22"/>
          <w:szCs w:val="22"/>
        </w:rPr>
        <w:t xml:space="preserve">, M, </w:t>
      </w:r>
      <w:r w:rsidRPr="00F6331E">
        <w:rPr>
          <w:rFonts w:ascii="Times" w:hAnsi="Times"/>
          <w:b/>
          <w:sz w:val="22"/>
          <w:szCs w:val="22"/>
        </w:rPr>
        <w:t>Panter-Brick C</w:t>
      </w:r>
      <w:r w:rsidRPr="00F6331E">
        <w:rPr>
          <w:rFonts w:ascii="Times" w:hAnsi="Times"/>
          <w:sz w:val="22"/>
          <w:szCs w:val="22"/>
        </w:rPr>
        <w:t xml:space="preserve"> (2018).  Hair cortisol </w:t>
      </w:r>
      <w:r w:rsidRPr="00F6331E">
        <w:rPr>
          <w:rFonts w:ascii="Times" w:eastAsiaTheme="minorEastAsia" w:hAnsi="Times"/>
          <w:bCs/>
          <w:sz w:val="22"/>
          <w:szCs w:val="22"/>
        </w:rPr>
        <w:t>concentrations in war-</w:t>
      </w:r>
    </w:p>
    <w:p w14:paraId="7F5BEA79" w14:textId="77777777" w:rsidR="00143D98" w:rsidRPr="00F6331E" w:rsidRDefault="00143D98" w:rsidP="00143D98">
      <w:pPr>
        <w:ind w:firstLine="720"/>
        <w:rPr>
          <w:rFonts w:ascii="Times" w:eastAsiaTheme="minorEastAsia" w:hAnsi="Times"/>
          <w:bCs/>
          <w:sz w:val="22"/>
          <w:szCs w:val="22"/>
          <w:u w:val="single"/>
        </w:rPr>
      </w:pPr>
      <w:r w:rsidRPr="00F6331E">
        <w:rPr>
          <w:rFonts w:ascii="Times" w:eastAsiaTheme="minorEastAsia" w:hAnsi="Times"/>
          <w:bCs/>
          <w:sz w:val="22"/>
          <w:szCs w:val="22"/>
        </w:rPr>
        <w:t xml:space="preserve">affected adolescents: A prospective intervention trial. </w:t>
      </w:r>
      <w:proofErr w:type="spellStart"/>
      <w:r w:rsidRPr="00F6331E">
        <w:rPr>
          <w:rFonts w:ascii="Times" w:eastAsiaTheme="minorEastAsia" w:hAnsi="Times"/>
          <w:bCs/>
          <w:sz w:val="22"/>
          <w:szCs w:val="22"/>
          <w:u w:val="single"/>
        </w:rPr>
        <w:t>Psychoneuroendocrinology</w:t>
      </w:r>
      <w:proofErr w:type="spellEnd"/>
      <w:r w:rsidRPr="00F6331E">
        <w:rPr>
          <w:rFonts w:ascii="Times" w:eastAsiaTheme="minorEastAsia" w:hAnsi="Times"/>
          <w:bCs/>
          <w:sz w:val="22"/>
          <w:szCs w:val="22"/>
          <w:u w:val="single"/>
        </w:rPr>
        <w:t xml:space="preserve"> 89:138-146.</w:t>
      </w:r>
    </w:p>
    <w:p w14:paraId="043F31A7" w14:textId="77777777" w:rsidR="00143D98" w:rsidRPr="00F6331E" w:rsidRDefault="00000000" w:rsidP="00143D98">
      <w:pPr>
        <w:ind w:firstLine="720"/>
        <w:rPr>
          <w:rFonts w:ascii="Times" w:eastAsiaTheme="minorEastAsia" w:hAnsi="Times"/>
          <w:bCs/>
          <w:sz w:val="22"/>
          <w:szCs w:val="22"/>
          <w:u w:val="single"/>
        </w:rPr>
      </w:pPr>
      <w:hyperlink r:id="rId46" w:history="1">
        <w:r w:rsidR="00143D98" w:rsidRPr="00F6331E">
          <w:rPr>
            <w:rStyle w:val="Hyperlink"/>
            <w:rFonts w:ascii="Times" w:eastAsiaTheme="minorEastAsia" w:hAnsi="Times"/>
            <w:bCs/>
            <w:sz w:val="22"/>
            <w:szCs w:val="22"/>
          </w:rPr>
          <w:t>http://www.psyneuen-journal.com/article/S0306-4530(17)31207-6/fulltext</w:t>
        </w:r>
      </w:hyperlink>
      <w:r w:rsidR="00143D98" w:rsidRPr="00F6331E">
        <w:rPr>
          <w:rFonts w:ascii="Times" w:eastAsiaTheme="minorEastAsia" w:hAnsi="Times"/>
          <w:bCs/>
          <w:sz w:val="22"/>
          <w:szCs w:val="22"/>
          <w:u w:val="single"/>
        </w:rPr>
        <w:t xml:space="preserve"> </w:t>
      </w:r>
      <w:r w:rsidR="00143D98" w:rsidRPr="00F6331E">
        <w:rPr>
          <w:rFonts w:ascii="Times" w:hAnsi="Times"/>
          <w:color w:val="44546A" w:themeColor="text2"/>
          <w:sz w:val="22"/>
          <w:szCs w:val="22"/>
        </w:rPr>
        <w:t>[Open access].</w:t>
      </w:r>
    </w:p>
    <w:p w14:paraId="0760735E" w14:textId="77777777" w:rsidR="00143D98" w:rsidRPr="00F6331E" w:rsidRDefault="00143D98" w:rsidP="00143D98">
      <w:pPr>
        <w:rPr>
          <w:rFonts w:ascii="Times" w:hAnsi="Times"/>
          <w:sz w:val="22"/>
          <w:szCs w:val="22"/>
        </w:rPr>
      </w:pPr>
    </w:p>
    <w:p w14:paraId="1A368A42" w14:textId="77777777" w:rsidR="00143D98" w:rsidRPr="00F6331E" w:rsidRDefault="00143D98" w:rsidP="00143D98">
      <w:pPr>
        <w:rPr>
          <w:rFonts w:ascii="Times" w:hAnsi="Times"/>
          <w:sz w:val="22"/>
          <w:szCs w:val="22"/>
        </w:rPr>
      </w:pPr>
      <w:r w:rsidRPr="00F6331E">
        <w:rPr>
          <w:rFonts w:ascii="Times" w:hAnsi="Times"/>
          <w:b/>
          <w:sz w:val="22"/>
          <w:szCs w:val="22"/>
        </w:rPr>
        <w:t>Panter-Brick C</w:t>
      </w:r>
      <w:r w:rsidRPr="00F6331E">
        <w:rPr>
          <w:rFonts w:ascii="Times" w:hAnsi="Times"/>
          <w:sz w:val="22"/>
          <w:szCs w:val="22"/>
        </w:rPr>
        <w:t xml:space="preserve">, </w:t>
      </w:r>
      <w:proofErr w:type="spellStart"/>
      <w:r w:rsidRPr="00F6331E">
        <w:rPr>
          <w:rFonts w:ascii="Times" w:hAnsi="Times"/>
          <w:sz w:val="22"/>
          <w:szCs w:val="22"/>
        </w:rPr>
        <w:t>Eggerman</w:t>
      </w:r>
      <w:proofErr w:type="spellEnd"/>
      <w:r w:rsidRPr="00F6331E">
        <w:rPr>
          <w:rFonts w:ascii="Times" w:hAnsi="Times"/>
          <w:sz w:val="22"/>
          <w:szCs w:val="22"/>
        </w:rPr>
        <w:t xml:space="preserve">, M (2018).  The field of Medical Anthropology in Social Science &amp; Medicine.  </w:t>
      </w:r>
    </w:p>
    <w:p w14:paraId="3962C6CA" w14:textId="77777777" w:rsidR="00143D98" w:rsidRPr="00F6331E" w:rsidRDefault="00143D98" w:rsidP="00143D98">
      <w:pPr>
        <w:ind w:firstLine="720"/>
        <w:rPr>
          <w:rFonts w:ascii="Times" w:hAnsi="Times"/>
          <w:sz w:val="22"/>
          <w:szCs w:val="22"/>
        </w:rPr>
      </w:pPr>
      <w:r w:rsidRPr="00F6331E">
        <w:rPr>
          <w:rFonts w:ascii="Times" w:hAnsi="Times"/>
          <w:sz w:val="22"/>
          <w:szCs w:val="22"/>
          <w:u w:val="single"/>
        </w:rPr>
        <w:t>Social Science &amp; Medicine</w:t>
      </w:r>
      <w:r w:rsidRPr="00F6331E">
        <w:rPr>
          <w:rFonts w:ascii="Times" w:hAnsi="Times"/>
          <w:sz w:val="22"/>
          <w:szCs w:val="22"/>
        </w:rPr>
        <w:t xml:space="preserve"> 196: 233-239.  </w:t>
      </w:r>
    </w:p>
    <w:p w14:paraId="1D7111CB" w14:textId="77777777" w:rsidR="00143D98" w:rsidRPr="00F6331E" w:rsidRDefault="00000000" w:rsidP="00143D98">
      <w:pPr>
        <w:ind w:firstLine="720"/>
        <w:rPr>
          <w:rFonts w:ascii="Times" w:hAnsi="Times"/>
          <w:sz w:val="22"/>
          <w:szCs w:val="22"/>
        </w:rPr>
      </w:pPr>
      <w:hyperlink r:id="rId47" w:history="1">
        <w:r w:rsidR="00143D98" w:rsidRPr="00F6331E">
          <w:rPr>
            <w:rStyle w:val="Hyperlink"/>
            <w:rFonts w:ascii="Times" w:hAnsi="Times"/>
            <w:sz w:val="22"/>
            <w:szCs w:val="22"/>
          </w:rPr>
          <w:t>https://www.sciencedirect.com/science/article/pii/S0277953617306500?via%3Dihub</w:t>
        </w:r>
      </w:hyperlink>
      <w:r w:rsidR="00143D98" w:rsidRPr="00F6331E">
        <w:rPr>
          <w:rFonts w:ascii="Times" w:hAnsi="Times"/>
          <w:sz w:val="22"/>
          <w:szCs w:val="22"/>
        </w:rPr>
        <w:t xml:space="preserve"> [Open access].</w:t>
      </w:r>
    </w:p>
    <w:p w14:paraId="15C46D7E" w14:textId="77777777" w:rsidR="00143D98" w:rsidRPr="00F6331E" w:rsidRDefault="00143D98" w:rsidP="00143D98">
      <w:pPr>
        <w:rPr>
          <w:rFonts w:ascii="Times" w:hAnsi="Times"/>
          <w:sz w:val="22"/>
          <w:szCs w:val="22"/>
        </w:rPr>
      </w:pPr>
    </w:p>
    <w:p w14:paraId="2BA93EF6" w14:textId="77777777" w:rsidR="00143D98" w:rsidRPr="00F6331E" w:rsidRDefault="00143D98" w:rsidP="00143D98">
      <w:pPr>
        <w:rPr>
          <w:rFonts w:ascii="Times" w:hAnsi="Times"/>
          <w:sz w:val="22"/>
          <w:szCs w:val="22"/>
        </w:rPr>
      </w:pPr>
      <w:r w:rsidRPr="00F6331E">
        <w:rPr>
          <w:rFonts w:ascii="Times" w:hAnsi="Times"/>
          <w:b/>
          <w:sz w:val="22"/>
          <w:szCs w:val="22"/>
        </w:rPr>
        <w:t>Panter-Brick C</w:t>
      </w:r>
      <w:r w:rsidRPr="00F6331E">
        <w:rPr>
          <w:rFonts w:ascii="Times" w:hAnsi="Times"/>
          <w:sz w:val="22"/>
          <w:szCs w:val="22"/>
        </w:rPr>
        <w:t xml:space="preserve">, Hadfield K, </w:t>
      </w:r>
      <w:proofErr w:type="spellStart"/>
      <w:r w:rsidRPr="00F6331E">
        <w:rPr>
          <w:rFonts w:ascii="Times" w:hAnsi="Times"/>
          <w:sz w:val="22"/>
          <w:szCs w:val="22"/>
        </w:rPr>
        <w:t>Dajani</w:t>
      </w:r>
      <w:proofErr w:type="spellEnd"/>
      <w:r w:rsidRPr="00F6331E">
        <w:rPr>
          <w:rFonts w:ascii="Times" w:hAnsi="Times"/>
          <w:sz w:val="22"/>
          <w:szCs w:val="22"/>
        </w:rPr>
        <w:t xml:space="preserve"> R, </w:t>
      </w:r>
      <w:proofErr w:type="spellStart"/>
      <w:r w:rsidRPr="00F6331E">
        <w:rPr>
          <w:rFonts w:ascii="Times" w:hAnsi="Times"/>
          <w:sz w:val="22"/>
          <w:szCs w:val="22"/>
        </w:rPr>
        <w:t>Eggerman</w:t>
      </w:r>
      <w:proofErr w:type="spellEnd"/>
      <w:r w:rsidRPr="00F6331E">
        <w:rPr>
          <w:rFonts w:ascii="Times" w:hAnsi="Times"/>
          <w:sz w:val="22"/>
          <w:szCs w:val="22"/>
        </w:rPr>
        <w:t>, M, Ager A, Ungar M (2018).  Resilience in</w:t>
      </w:r>
    </w:p>
    <w:p w14:paraId="16E12216" w14:textId="77777777" w:rsidR="00143D98" w:rsidRPr="00F6331E" w:rsidRDefault="00143D98" w:rsidP="00143D98">
      <w:pPr>
        <w:rPr>
          <w:rFonts w:ascii="Times" w:hAnsi="Times"/>
          <w:sz w:val="22"/>
          <w:szCs w:val="22"/>
        </w:rPr>
      </w:pPr>
      <w:r w:rsidRPr="00F6331E">
        <w:rPr>
          <w:rFonts w:ascii="Times" w:hAnsi="Times"/>
          <w:sz w:val="22"/>
          <w:szCs w:val="22"/>
        </w:rPr>
        <w:t xml:space="preserve"> </w:t>
      </w:r>
      <w:r w:rsidRPr="00F6331E">
        <w:rPr>
          <w:rFonts w:ascii="Times" w:hAnsi="Times"/>
          <w:sz w:val="22"/>
          <w:szCs w:val="22"/>
        </w:rPr>
        <w:tab/>
        <w:t xml:space="preserve">context: A brief and </w:t>
      </w:r>
      <w:proofErr w:type="gramStart"/>
      <w:r w:rsidRPr="00F6331E">
        <w:rPr>
          <w:rFonts w:ascii="Times" w:hAnsi="Times"/>
          <w:sz w:val="22"/>
          <w:szCs w:val="22"/>
        </w:rPr>
        <w:t>culturally-grounded</w:t>
      </w:r>
      <w:proofErr w:type="gramEnd"/>
      <w:r w:rsidRPr="00F6331E">
        <w:rPr>
          <w:rFonts w:ascii="Times" w:hAnsi="Times"/>
          <w:sz w:val="22"/>
          <w:szCs w:val="22"/>
        </w:rPr>
        <w:t xml:space="preserve"> measure in Syrian refugees and Jordanian host-community</w:t>
      </w:r>
    </w:p>
    <w:p w14:paraId="55E55ABE" w14:textId="77777777" w:rsidR="00143D98" w:rsidRPr="00F6331E" w:rsidRDefault="00143D98" w:rsidP="00143D98">
      <w:pPr>
        <w:rPr>
          <w:rFonts w:ascii="Times" w:hAnsi="Times"/>
          <w:sz w:val="22"/>
          <w:szCs w:val="22"/>
        </w:rPr>
      </w:pPr>
      <w:r w:rsidRPr="00F6331E">
        <w:rPr>
          <w:rFonts w:ascii="Times" w:hAnsi="Times"/>
          <w:sz w:val="22"/>
          <w:szCs w:val="22"/>
        </w:rPr>
        <w:t xml:space="preserve"> </w:t>
      </w:r>
      <w:r w:rsidRPr="00F6331E">
        <w:rPr>
          <w:rFonts w:ascii="Times" w:hAnsi="Times"/>
          <w:sz w:val="22"/>
          <w:szCs w:val="22"/>
        </w:rPr>
        <w:tab/>
        <w:t xml:space="preserve">adolescents. </w:t>
      </w:r>
      <w:r w:rsidRPr="00F6331E">
        <w:rPr>
          <w:rFonts w:ascii="Times" w:hAnsi="Times"/>
          <w:sz w:val="22"/>
          <w:szCs w:val="22"/>
          <w:u w:val="single"/>
        </w:rPr>
        <w:t>Child Development</w:t>
      </w:r>
      <w:r w:rsidRPr="00F6331E">
        <w:rPr>
          <w:rFonts w:ascii="Times" w:hAnsi="Times"/>
          <w:sz w:val="22"/>
          <w:szCs w:val="22"/>
        </w:rPr>
        <w:t xml:space="preserve"> 89(5):1803-1820. </w:t>
      </w:r>
    </w:p>
    <w:p w14:paraId="5AD70011" w14:textId="77777777" w:rsidR="00143D98" w:rsidRPr="00F6331E" w:rsidRDefault="00143D98" w:rsidP="00143D98">
      <w:pPr>
        <w:rPr>
          <w:rFonts w:ascii="Times" w:hAnsi="Times"/>
          <w:sz w:val="22"/>
          <w:szCs w:val="22"/>
        </w:rPr>
      </w:pPr>
      <w:r w:rsidRPr="00F6331E">
        <w:rPr>
          <w:rFonts w:ascii="Times" w:hAnsi="Times"/>
          <w:sz w:val="22"/>
          <w:szCs w:val="22"/>
        </w:rPr>
        <w:tab/>
      </w:r>
      <w:hyperlink r:id="rId48" w:history="1">
        <w:r w:rsidRPr="00F6331E">
          <w:rPr>
            <w:rStyle w:val="Hyperlink"/>
            <w:rFonts w:ascii="Times" w:hAnsi="Times"/>
            <w:sz w:val="22"/>
            <w:szCs w:val="22"/>
          </w:rPr>
          <w:t>http://onlinelibrary.wiley.com/doi/10.1111/cdev.12868/epdf</w:t>
        </w:r>
      </w:hyperlink>
      <w:r w:rsidRPr="00F6331E">
        <w:rPr>
          <w:rStyle w:val="Hyperlink"/>
          <w:rFonts w:ascii="Times" w:hAnsi="Times"/>
          <w:sz w:val="22"/>
          <w:szCs w:val="22"/>
        </w:rPr>
        <w:t xml:space="preserve"> </w:t>
      </w:r>
      <w:r w:rsidRPr="00F6331E">
        <w:rPr>
          <w:rFonts w:ascii="Times" w:hAnsi="Times"/>
          <w:sz w:val="22"/>
          <w:szCs w:val="22"/>
        </w:rPr>
        <w:t>[Open access].</w:t>
      </w:r>
    </w:p>
    <w:p w14:paraId="052A6C3D" w14:textId="77777777" w:rsidR="00143D98" w:rsidRPr="00F6331E" w:rsidRDefault="00143D98" w:rsidP="00143D98">
      <w:pPr>
        <w:rPr>
          <w:rFonts w:ascii="Times" w:hAnsi="Times"/>
          <w:sz w:val="22"/>
          <w:szCs w:val="22"/>
        </w:rPr>
      </w:pPr>
    </w:p>
    <w:p w14:paraId="47870E64" w14:textId="77777777" w:rsidR="00143D98" w:rsidRPr="00F6331E" w:rsidRDefault="00143D98" w:rsidP="00143D98">
      <w:pPr>
        <w:rPr>
          <w:rFonts w:ascii="Times" w:hAnsi="Times"/>
          <w:sz w:val="22"/>
          <w:szCs w:val="22"/>
        </w:rPr>
      </w:pPr>
      <w:r w:rsidRPr="00F6331E">
        <w:rPr>
          <w:rFonts w:ascii="Times" w:hAnsi="Times"/>
          <w:b/>
          <w:sz w:val="22"/>
          <w:szCs w:val="22"/>
        </w:rPr>
        <w:t>Panter-Brick C</w:t>
      </w:r>
      <w:r w:rsidRPr="00F6331E">
        <w:rPr>
          <w:rFonts w:ascii="Times" w:hAnsi="Times"/>
          <w:sz w:val="22"/>
          <w:szCs w:val="22"/>
        </w:rPr>
        <w:t xml:space="preserve">, </w:t>
      </w:r>
      <w:proofErr w:type="spellStart"/>
      <w:r w:rsidRPr="00F6331E">
        <w:rPr>
          <w:rFonts w:ascii="Times" w:hAnsi="Times"/>
          <w:sz w:val="22"/>
          <w:szCs w:val="22"/>
        </w:rPr>
        <w:t>Dajani</w:t>
      </w:r>
      <w:proofErr w:type="spellEnd"/>
      <w:r w:rsidRPr="00F6331E">
        <w:rPr>
          <w:rFonts w:ascii="Times" w:hAnsi="Times"/>
          <w:sz w:val="22"/>
          <w:szCs w:val="22"/>
        </w:rPr>
        <w:t xml:space="preserve"> R, </w:t>
      </w:r>
      <w:proofErr w:type="spellStart"/>
      <w:r w:rsidRPr="00F6331E">
        <w:rPr>
          <w:rFonts w:ascii="Times" w:hAnsi="Times"/>
          <w:sz w:val="22"/>
          <w:szCs w:val="22"/>
        </w:rPr>
        <w:t>Eggerman</w:t>
      </w:r>
      <w:proofErr w:type="spellEnd"/>
      <w:r w:rsidRPr="00F6331E">
        <w:rPr>
          <w:rFonts w:ascii="Times" w:hAnsi="Times"/>
          <w:sz w:val="22"/>
          <w:szCs w:val="22"/>
        </w:rPr>
        <w:t xml:space="preserve">, M, </w:t>
      </w:r>
      <w:proofErr w:type="spellStart"/>
      <w:r w:rsidRPr="00F6331E">
        <w:rPr>
          <w:rFonts w:ascii="Times" w:hAnsi="Times"/>
          <w:sz w:val="22"/>
          <w:szCs w:val="22"/>
        </w:rPr>
        <w:t>Hermosilla</w:t>
      </w:r>
      <w:proofErr w:type="spellEnd"/>
      <w:r w:rsidRPr="00F6331E">
        <w:rPr>
          <w:rFonts w:ascii="Times" w:hAnsi="Times"/>
          <w:sz w:val="22"/>
          <w:szCs w:val="22"/>
        </w:rPr>
        <w:t xml:space="preserve"> S, </w:t>
      </w:r>
      <w:proofErr w:type="spellStart"/>
      <w:r w:rsidRPr="00F6331E">
        <w:rPr>
          <w:rFonts w:ascii="Times" w:hAnsi="Times"/>
          <w:sz w:val="22"/>
          <w:szCs w:val="22"/>
        </w:rPr>
        <w:t>Sancilio</w:t>
      </w:r>
      <w:proofErr w:type="spellEnd"/>
      <w:r w:rsidRPr="00F6331E">
        <w:rPr>
          <w:rFonts w:ascii="Times" w:hAnsi="Times"/>
          <w:sz w:val="22"/>
          <w:szCs w:val="22"/>
        </w:rPr>
        <w:t xml:space="preserve">, A, Ager A (2018).  Insecurity, distress, and </w:t>
      </w:r>
    </w:p>
    <w:p w14:paraId="233FEEF1" w14:textId="77777777" w:rsidR="00143D98" w:rsidRPr="00F6331E" w:rsidRDefault="00143D98" w:rsidP="00143D98">
      <w:pPr>
        <w:rPr>
          <w:rFonts w:ascii="Times" w:hAnsi="Times"/>
          <w:sz w:val="22"/>
          <w:szCs w:val="22"/>
        </w:rPr>
      </w:pPr>
      <w:r w:rsidRPr="00F6331E">
        <w:rPr>
          <w:rFonts w:ascii="Times" w:hAnsi="Times"/>
          <w:sz w:val="22"/>
          <w:szCs w:val="22"/>
        </w:rPr>
        <w:tab/>
        <w:t xml:space="preserve">mental health: Experimental and randomized controlled trials of a psychosocial intervention for </w:t>
      </w:r>
    </w:p>
    <w:p w14:paraId="66BE5A81" w14:textId="77777777" w:rsidR="00143D98" w:rsidRPr="00F6331E" w:rsidRDefault="00143D98" w:rsidP="00143D98">
      <w:pPr>
        <w:rPr>
          <w:rFonts w:ascii="Times" w:hAnsi="Times"/>
          <w:color w:val="000000"/>
          <w:sz w:val="22"/>
          <w:szCs w:val="22"/>
          <w:shd w:val="clear" w:color="auto" w:fill="FFFFFF"/>
        </w:rPr>
      </w:pPr>
      <w:r w:rsidRPr="00F6331E">
        <w:rPr>
          <w:rFonts w:ascii="Times" w:hAnsi="Times"/>
          <w:sz w:val="22"/>
          <w:szCs w:val="22"/>
        </w:rPr>
        <w:tab/>
        <w:t xml:space="preserve">youth affected by the Syrian crisis. </w:t>
      </w:r>
      <w:r w:rsidRPr="00F6331E">
        <w:rPr>
          <w:rFonts w:ascii="Times" w:hAnsi="Times"/>
          <w:sz w:val="22"/>
          <w:szCs w:val="22"/>
          <w:u w:val="single"/>
        </w:rPr>
        <w:t>The Journal of Child Psychiatry and Psychology</w:t>
      </w:r>
      <w:r w:rsidRPr="00F6331E">
        <w:rPr>
          <w:rFonts w:ascii="Times" w:hAnsi="Times"/>
          <w:sz w:val="22"/>
          <w:szCs w:val="22"/>
        </w:rPr>
        <w:t xml:space="preserve"> 59(5): 523-541</w:t>
      </w:r>
      <w:r w:rsidRPr="00F6331E">
        <w:rPr>
          <w:rFonts w:ascii="Times" w:hAnsi="Times"/>
          <w:color w:val="000000"/>
          <w:sz w:val="22"/>
          <w:szCs w:val="22"/>
          <w:shd w:val="clear" w:color="auto" w:fill="FFFFFF"/>
        </w:rPr>
        <w:t xml:space="preserve">. </w:t>
      </w:r>
    </w:p>
    <w:p w14:paraId="2FA30797" w14:textId="77777777" w:rsidR="00143D98" w:rsidRPr="00F6331E" w:rsidRDefault="00000000" w:rsidP="00143D98">
      <w:pPr>
        <w:ind w:firstLine="720"/>
        <w:rPr>
          <w:sz w:val="22"/>
          <w:szCs w:val="22"/>
        </w:rPr>
      </w:pPr>
      <w:hyperlink r:id="rId49" w:history="1">
        <w:r w:rsidR="00143D98" w:rsidRPr="00F6331E">
          <w:rPr>
            <w:rStyle w:val="Hyperlink"/>
            <w:rFonts w:ascii="Times" w:hAnsi="Times"/>
            <w:sz w:val="22"/>
            <w:szCs w:val="22"/>
            <w:shd w:val="clear" w:color="auto" w:fill="FFFFFF"/>
          </w:rPr>
          <w:t>http://onlinelibrary.wiley.com/doi/10.1111/jcpp.12832/full</w:t>
        </w:r>
      </w:hyperlink>
      <w:r w:rsidR="00143D98" w:rsidRPr="00F6331E">
        <w:rPr>
          <w:color w:val="000000"/>
          <w:sz w:val="22"/>
          <w:szCs w:val="22"/>
          <w:shd w:val="clear" w:color="auto" w:fill="FFFFFF"/>
        </w:rPr>
        <w:t xml:space="preserve"> </w:t>
      </w:r>
      <w:r w:rsidR="00143D98" w:rsidRPr="00F6331E">
        <w:rPr>
          <w:sz w:val="22"/>
          <w:szCs w:val="22"/>
        </w:rPr>
        <w:t>[Open access].</w:t>
      </w:r>
    </w:p>
    <w:p w14:paraId="1C6707F2" w14:textId="77777777" w:rsidR="00143D98" w:rsidRPr="00F6331E" w:rsidRDefault="00143D98" w:rsidP="00143D98">
      <w:pPr>
        <w:rPr>
          <w:sz w:val="22"/>
          <w:szCs w:val="22"/>
        </w:rPr>
      </w:pPr>
    </w:p>
    <w:p w14:paraId="37A88B75" w14:textId="77777777" w:rsidR="00143D98" w:rsidRPr="00F6331E" w:rsidRDefault="00143D98" w:rsidP="00143D98">
      <w:pPr>
        <w:rPr>
          <w:b/>
          <w:sz w:val="22"/>
          <w:szCs w:val="22"/>
        </w:rPr>
      </w:pPr>
      <w:proofErr w:type="spellStart"/>
      <w:r w:rsidRPr="00F6331E">
        <w:rPr>
          <w:sz w:val="22"/>
          <w:szCs w:val="22"/>
        </w:rPr>
        <w:t>Sancilio</w:t>
      </w:r>
      <w:proofErr w:type="spellEnd"/>
      <w:r w:rsidRPr="00F6331E">
        <w:rPr>
          <w:sz w:val="22"/>
          <w:szCs w:val="22"/>
        </w:rPr>
        <w:t xml:space="preserve"> A, </w:t>
      </w:r>
      <w:proofErr w:type="spellStart"/>
      <w:r w:rsidRPr="00F6331E">
        <w:rPr>
          <w:sz w:val="22"/>
          <w:szCs w:val="22"/>
        </w:rPr>
        <w:t>Eggerman</w:t>
      </w:r>
      <w:proofErr w:type="spellEnd"/>
      <w:r w:rsidRPr="00F6331E">
        <w:rPr>
          <w:sz w:val="22"/>
          <w:szCs w:val="22"/>
        </w:rPr>
        <w:t xml:space="preserve"> M, </w:t>
      </w:r>
      <w:r w:rsidRPr="00F6331E">
        <w:rPr>
          <w:b/>
          <w:sz w:val="22"/>
          <w:szCs w:val="22"/>
        </w:rPr>
        <w:t>Panter-Brick C</w:t>
      </w:r>
      <w:r w:rsidRPr="00F6331E">
        <w:rPr>
          <w:sz w:val="22"/>
          <w:szCs w:val="22"/>
        </w:rPr>
        <w:t xml:space="preserve"> (2016). </w:t>
      </w:r>
      <w:r w:rsidRPr="00F6331E">
        <w:rPr>
          <w:bCs/>
          <w:sz w:val="22"/>
          <w:szCs w:val="22"/>
        </w:rPr>
        <w:t>Biocultural research in global mental health: Mapping idioms</w:t>
      </w:r>
    </w:p>
    <w:p w14:paraId="57FAD85A" w14:textId="77777777" w:rsidR="00143D98" w:rsidRPr="00F6331E" w:rsidRDefault="00143D98" w:rsidP="00143D98">
      <w:pPr>
        <w:rPr>
          <w:bCs/>
          <w:sz w:val="22"/>
          <w:szCs w:val="22"/>
        </w:rPr>
      </w:pPr>
      <w:r w:rsidRPr="00F6331E">
        <w:rPr>
          <w:bCs/>
          <w:sz w:val="22"/>
          <w:szCs w:val="22"/>
        </w:rPr>
        <w:t xml:space="preserve"> </w:t>
      </w:r>
      <w:r w:rsidRPr="00F6331E">
        <w:rPr>
          <w:bCs/>
          <w:sz w:val="22"/>
          <w:szCs w:val="22"/>
        </w:rPr>
        <w:tab/>
        <w:t xml:space="preserve">of distress onto blood pressure in a population survey. </w:t>
      </w:r>
      <w:r w:rsidRPr="00F6331E">
        <w:rPr>
          <w:bCs/>
          <w:sz w:val="22"/>
          <w:szCs w:val="22"/>
          <w:u w:val="single"/>
        </w:rPr>
        <w:t>American Journal of Human Biology</w:t>
      </w:r>
      <w:r w:rsidRPr="00F6331E">
        <w:rPr>
          <w:bCs/>
          <w:sz w:val="22"/>
          <w:szCs w:val="22"/>
        </w:rPr>
        <w:t xml:space="preserve">. </w:t>
      </w:r>
    </w:p>
    <w:p w14:paraId="4D4ACE29" w14:textId="77777777" w:rsidR="00143D98" w:rsidRPr="00F6331E" w:rsidRDefault="00143D98" w:rsidP="00143D98">
      <w:pPr>
        <w:ind w:firstLine="720"/>
        <w:rPr>
          <w:bCs/>
          <w:sz w:val="22"/>
          <w:szCs w:val="22"/>
        </w:rPr>
      </w:pPr>
      <w:proofErr w:type="spellStart"/>
      <w:r w:rsidRPr="00F6331E">
        <w:rPr>
          <w:bCs/>
          <w:sz w:val="22"/>
          <w:szCs w:val="22"/>
        </w:rPr>
        <w:t>doi</w:t>
      </w:r>
      <w:proofErr w:type="spellEnd"/>
      <w:r w:rsidRPr="00F6331E">
        <w:rPr>
          <w:bCs/>
          <w:sz w:val="22"/>
          <w:szCs w:val="22"/>
        </w:rPr>
        <w:t xml:space="preserve">: 10.1002/ajhb.22899. </w:t>
      </w:r>
      <w:hyperlink r:id="rId50" w:history="1">
        <w:r w:rsidRPr="00F6331E">
          <w:rPr>
            <w:rStyle w:val="Hyperlink"/>
            <w:bCs/>
            <w:sz w:val="22"/>
            <w:szCs w:val="22"/>
          </w:rPr>
          <w:t>http://onlinelibrary.wiley.com/doi/10.1002/ajhb.22899/epdf</w:t>
        </w:r>
      </w:hyperlink>
    </w:p>
    <w:p w14:paraId="49D3D016" w14:textId="77777777" w:rsidR="00143D98" w:rsidRPr="00F6331E" w:rsidRDefault="00143D98" w:rsidP="00143D98">
      <w:pPr>
        <w:rPr>
          <w:sz w:val="22"/>
          <w:szCs w:val="22"/>
        </w:rPr>
      </w:pPr>
    </w:p>
    <w:p w14:paraId="5DE2C9FC" w14:textId="77777777" w:rsidR="00143D98" w:rsidRPr="00F6331E" w:rsidRDefault="00143D98" w:rsidP="00143D98">
      <w:pPr>
        <w:rPr>
          <w:sz w:val="22"/>
          <w:szCs w:val="22"/>
        </w:rPr>
      </w:pPr>
      <w:proofErr w:type="spellStart"/>
      <w:r w:rsidRPr="00F6331E">
        <w:rPr>
          <w:sz w:val="22"/>
          <w:szCs w:val="22"/>
        </w:rPr>
        <w:t>Kohrt</w:t>
      </w:r>
      <w:proofErr w:type="spellEnd"/>
      <w:r w:rsidRPr="00F6331E">
        <w:rPr>
          <w:sz w:val="22"/>
          <w:szCs w:val="22"/>
        </w:rPr>
        <w:t xml:space="preserve"> BA, </w:t>
      </w:r>
      <w:proofErr w:type="spellStart"/>
      <w:r w:rsidRPr="00F6331E">
        <w:rPr>
          <w:sz w:val="22"/>
          <w:szCs w:val="22"/>
        </w:rPr>
        <w:t>Marienfeld</w:t>
      </w:r>
      <w:proofErr w:type="spellEnd"/>
      <w:r w:rsidRPr="00F6331E">
        <w:rPr>
          <w:sz w:val="22"/>
          <w:szCs w:val="22"/>
        </w:rPr>
        <w:t xml:space="preserve"> CB, </w:t>
      </w:r>
      <w:r w:rsidRPr="00F6331E">
        <w:rPr>
          <w:b/>
          <w:sz w:val="22"/>
          <w:szCs w:val="22"/>
        </w:rPr>
        <w:t>Panter-Brick C</w:t>
      </w:r>
      <w:r w:rsidRPr="00F6331E">
        <w:rPr>
          <w:sz w:val="22"/>
          <w:szCs w:val="22"/>
        </w:rPr>
        <w:t xml:space="preserve">, Tsai AC, </w:t>
      </w:r>
      <w:proofErr w:type="spellStart"/>
      <w:r w:rsidRPr="00F6331E">
        <w:rPr>
          <w:sz w:val="22"/>
          <w:szCs w:val="22"/>
        </w:rPr>
        <w:t>Wainberg</w:t>
      </w:r>
      <w:proofErr w:type="spellEnd"/>
      <w:r w:rsidRPr="00F6331E">
        <w:rPr>
          <w:sz w:val="22"/>
          <w:szCs w:val="22"/>
        </w:rPr>
        <w:t xml:space="preserve"> M (2016).  Global Mental Health: Five Areas for </w:t>
      </w:r>
    </w:p>
    <w:p w14:paraId="606BBB43" w14:textId="77777777" w:rsidR="00143D98" w:rsidRPr="00F6331E" w:rsidRDefault="00143D98" w:rsidP="00143D98">
      <w:pPr>
        <w:rPr>
          <w:rFonts w:ascii="Times" w:hAnsi="Times" w:cs="Times"/>
          <w:color w:val="101010"/>
          <w:sz w:val="22"/>
          <w:szCs w:val="22"/>
        </w:rPr>
      </w:pPr>
      <w:r w:rsidRPr="00F6331E">
        <w:rPr>
          <w:sz w:val="22"/>
          <w:szCs w:val="22"/>
        </w:rPr>
        <w:tab/>
        <w:t xml:space="preserve">Value-Driven Training Innovation.  </w:t>
      </w:r>
      <w:r w:rsidRPr="00F6331E">
        <w:rPr>
          <w:sz w:val="22"/>
          <w:szCs w:val="22"/>
          <w:u w:val="single"/>
        </w:rPr>
        <w:t>Academic Psychiatry</w:t>
      </w:r>
      <w:r w:rsidRPr="00F6331E">
        <w:rPr>
          <w:sz w:val="22"/>
          <w:szCs w:val="22"/>
        </w:rPr>
        <w:t xml:space="preserve">. </w:t>
      </w:r>
      <w:r w:rsidRPr="00F6331E">
        <w:rPr>
          <w:rFonts w:ascii="Times" w:hAnsi="Times" w:cs="Times"/>
          <w:color w:val="101010"/>
          <w:sz w:val="22"/>
          <w:szCs w:val="22"/>
        </w:rPr>
        <w:t xml:space="preserve">doi:10.1007/s40596-016-0504-4. </w:t>
      </w:r>
    </w:p>
    <w:p w14:paraId="1FFBD6B4" w14:textId="77777777" w:rsidR="00143D98" w:rsidRPr="00F6331E" w:rsidRDefault="00143D98" w:rsidP="00143D98">
      <w:pPr>
        <w:rPr>
          <w:rFonts w:ascii="Times" w:hAnsi="Times" w:cs="Times"/>
          <w:color w:val="101010"/>
          <w:sz w:val="22"/>
          <w:szCs w:val="22"/>
        </w:rPr>
      </w:pPr>
    </w:p>
    <w:p w14:paraId="1B68774F" w14:textId="77777777" w:rsidR="00143D98" w:rsidRPr="00F6331E" w:rsidRDefault="00143D98" w:rsidP="00143D98">
      <w:pPr>
        <w:rPr>
          <w:sz w:val="22"/>
          <w:szCs w:val="22"/>
        </w:rPr>
      </w:pPr>
      <w:r w:rsidRPr="00F6331E">
        <w:rPr>
          <w:b/>
          <w:sz w:val="22"/>
          <w:szCs w:val="22"/>
        </w:rPr>
        <w:t>Panter-Brick C</w:t>
      </w:r>
      <w:r w:rsidRPr="00F6331E">
        <w:rPr>
          <w:sz w:val="22"/>
          <w:szCs w:val="22"/>
        </w:rPr>
        <w:t xml:space="preserve">, </w:t>
      </w:r>
      <w:proofErr w:type="spellStart"/>
      <w:r w:rsidRPr="00F6331E">
        <w:rPr>
          <w:sz w:val="22"/>
          <w:szCs w:val="22"/>
        </w:rPr>
        <w:t>Grimon</w:t>
      </w:r>
      <w:proofErr w:type="spellEnd"/>
      <w:r w:rsidRPr="00F6331E">
        <w:rPr>
          <w:sz w:val="22"/>
          <w:szCs w:val="22"/>
        </w:rPr>
        <w:t xml:space="preserve">, M-P, Kalin, M, </w:t>
      </w:r>
      <w:proofErr w:type="spellStart"/>
      <w:r w:rsidRPr="00F6331E">
        <w:rPr>
          <w:sz w:val="22"/>
          <w:szCs w:val="22"/>
        </w:rPr>
        <w:t>Eggerman</w:t>
      </w:r>
      <w:proofErr w:type="spellEnd"/>
      <w:r w:rsidRPr="00F6331E">
        <w:rPr>
          <w:sz w:val="22"/>
          <w:szCs w:val="22"/>
        </w:rPr>
        <w:t xml:space="preserve">, M (2015).  Trauma Memories, Mental Health, and </w:t>
      </w:r>
    </w:p>
    <w:p w14:paraId="11B5C2DB" w14:textId="77777777" w:rsidR="00143D98" w:rsidRPr="00F6331E" w:rsidRDefault="00143D98" w:rsidP="00143D98">
      <w:pPr>
        <w:rPr>
          <w:sz w:val="22"/>
          <w:szCs w:val="22"/>
          <w:u w:val="single"/>
        </w:rPr>
      </w:pPr>
      <w:r w:rsidRPr="00F6331E">
        <w:rPr>
          <w:sz w:val="22"/>
          <w:szCs w:val="22"/>
        </w:rPr>
        <w:tab/>
        <w:t xml:space="preserve">Resilience: A Prospective Study of Afghan Youth. </w:t>
      </w:r>
      <w:r w:rsidRPr="00F6331E">
        <w:rPr>
          <w:sz w:val="22"/>
          <w:szCs w:val="22"/>
          <w:u w:val="single"/>
        </w:rPr>
        <w:t xml:space="preserve">Journal of Child Psychology and Psychiatry </w:t>
      </w:r>
    </w:p>
    <w:p w14:paraId="05010508" w14:textId="77777777" w:rsidR="00143D98" w:rsidRPr="00F6331E" w:rsidRDefault="00143D98" w:rsidP="00143D98">
      <w:pPr>
        <w:ind w:firstLine="720"/>
        <w:rPr>
          <w:sz w:val="22"/>
          <w:szCs w:val="22"/>
        </w:rPr>
      </w:pPr>
      <w:r w:rsidRPr="00F6331E">
        <w:rPr>
          <w:sz w:val="22"/>
          <w:szCs w:val="22"/>
        </w:rPr>
        <w:t>56(7):814-825.</w:t>
      </w:r>
      <w:r w:rsidRPr="00F6331E">
        <w:rPr>
          <w:color w:val="44546A" w:themeColor="text2"/>
          <w:sz w:val="22"/>
          <w:szCs w:val="22"/>
        </w:rPr>
        <w:tab/>
      </w:r>
      <w:r w:rsidRPr="00F6331E">
        <w:rPr>
          <w:rStyle w:val="Hyperlink"/>
          <w:color w:val="44546A" w:themeColor="text2"/>
          <w:sz w:val="22"/>
          <w:szCs w:val="22"/>
        </w:rPr>
        <w:t xml:space="preserve"> </w:t>
      </w:r>
      <w:hyperlink r:id="rId51" w:history="1">
        <w:r w:rsidRPr="00F6331E">
          <w:rPr>
            <w:rStyle w:val="Hyperlink"/>
            <w:sz w:val="22"/>
            <w:szCs w:val="22"/>
          </w:rPr>
          <w:t>https://onlinelibrary.wiley.com/doi/full/10.1111/jcpp.12350</w:t>
        </w:r>
      </w:hyperlink>
      <w:r w:rsidRPr="00F6331E">
        <w:rPr>
          <w:color w:val="44546A" w:themeColor="text2"/>
          <w:sz w:val="22"/>
          <w:szCs w:val="22"/>
          <w:u w:val="single"/>
        </w:rPr>
        <w:t xml:space="preserve"> </w:t>
      </w:r>
      <w:r w:rsidRPr="00F6331E">
        <w:rPr>
          <w:sz w:val="22"/>
          <w:szCs w:val="22"/>
        </w:rPr>
        <w:t>[Open access].</w:t>
      </w:r>
    </w:p>
    <w:p w14:paraId="132AC399" w14:textId="77777777" w:rsidR="00143D98" w:rsidRPr="00F6331E" w:rsidRDefault="00143D98" w:rsidP="00143D98">
      <w:pPr>
        <w:rPr>
          <w:sz w:val="22"/>
          <w:szCs w:val="22"/>
        </w:rPr>
      </w:pPr>
    </w:p>
    <w:p w14:paraId="6A9E8731" w14:textId="77777777" w:rsidR="00143D98" w:rsidRPr="00F6331E" w:rsidRDefault="00143D98" w:rsidP="00143D98">
      <w:pPr>
        <w:rPr>
          <w:sz w:val="22"/>
          <w:szCs w:val="22"/>
        </w:rPr>
      </w:pPr>
      <w:r w:rsidRPr="00F6331E">
        <w:rPr>
          <w:b/>
          <w:sz w:val="22"/>
          <w:szCs w:val="22"/>
        </w:rPr>
        <w:t>Panter-Brick C</w:t>
      </w:r>
      <w:r w:rsidRPr="00F6331E">
        <w:rPr>
          <w:sz w:val="22"/>
          <w:szCs w:val="22"/>
        </w:rPr>
        <w:t xml:space="preserve">, Burgess A, </w:t>
      </w:r>
      <w:proofErr w:type="spellStart"/>
      <w:r w:rsidRPr="00F6331E">
        <w:rPr>
          <w:sz w:val="22"/>
          <w:szCs w:val="22"/>
        </w:rPr>
        <w:t>Eggerman</w:t>
      </w:r>
      <w:proofErr w:type="spellEnd"/>
      <w:r w:rsidRPr="00F6331E">
        <w:rPr>
          <w:sz w:val="22"/>
          <w:szCs w:val="22"/>
        </w:rPr>
        <w:t xml:space="preserve"> M, McAllister F, Pruett K, </w:t>
      </w:r>
      <w:proofErr w:type="spellStart"/>
      <w:r w:rsidRPr="00F6331E">
        <w:rPr>
          <w:sz w:val="22"/>
          <w:szCs w:val="22"/>
        </w:rPr>
        <w:t>Leckman</w:t>
      </w:r>
      <w:proofErr w:type="spellEnd"/>
      <w:r w:rsidRPr="00F6331E">
        <w:rPr>
          <w:sz w:val="22"/>
          <w:szCs w:val="22"/>
        </w:rPr>
        <w:t xml:space="preserve"> J (2014). Engaging Fathers: </w:t>
      </w:r>
    </w:p>
    <w:p w14:paraId="5EB54EFF" w14:textId="77777777" w:rsidR="00143D98" w:rsidRPr="00F6331E" w:rsidRDefault="00143D98" w:rsidP="00143D98">
      <w:pPr>
        <w:ind w:left="720"/>
        <w:rPr>
          <w:sz w:val="22"/>
          <w:szCs w:val="22"/>
        </w:rPr>
      </w:pPr>
      <w:r w:rsidRPr="00F6331E">
        <w:rPr>
          <w:sz w:val="22"/>
          <w:szCs w:val="22"/>
        </w:rPr>
        <w:t xml:space="preserve">Recommendations for a Game Change in Parenting Interventions based on a systematic review of the global evidence base.  </w:t>
      </w:r>
      <w:r w:rsidRPr="00F6331E">
        <w:rPr>
          <w:sz w:val="22"/>
          <w:szCs w:val="22"/>
          <w:u w:val="single"/>
        </w:rPr>
        <w:t>Journal of Child Psychology and Psychiatry</w:t>
      </w:r>
      <w:r w:rsidRPr="00F6331E">
        <w:rPr>
          <w:sz w:val="22"/>
          <w:szCs w:val="22"/>
        </w:rPr>
        <w:t xml:space="preserve"> 55(11):1187-1212.  </w:t>
      </w:r>
      <w:r w:rsidRPr="00F6331E">
        <w:rPr>
          <w:color w:val="000000"/>
          <w:sz w:val="22"/>
          <w:szCs w:val="22"/>
          <w:shd w:val="clear" w:color="auto" w:fill="FFFFFF"/>
        </w:rPr>
        <w:t xml:space="preserve">DOI: 10.1111/jcpp.12280. </w:t>
      </w:r>
      <w:hyperlink r:id="rId52" w:history="1">
        <w:r w:rsidRPr="00F6331E">
          <w:rPr>
            <w:rStyle w:val="Hyperlink"/>
            <w:sz w:val="22"/>
            <w:szCs w:val="22"/>
          </w:rPr>
          <w:t>http://onlinelibrary.wiley.com/doi/10.1111/jcpp.12280/full</w:t>
        </w:r>
      </w:hyperlink>
      <w:r w:rsidRPr="00F6331E">
        <w:rPr>
          <w:sz w:val="22"/>
          <w:szCs w:val="22"/>
        </w:rPr>
        <w:t xml:space="preserve">. [Open access]. </w:t>
      </w:r>
    </w:p>
    <w:p w14:paraId="6CA47190" w14:textId="77777777" w:rsidR="00143D98" w:rsidRPr="00F6331E" w:rsidRDefault="00143D98" w:rsidP="00143D98">
      <w:pPr>
        <w:rPr>
          <w:iCs/>
          <w:sz w:val="22"/>
          <w:szCs w:val="22"/>
        </w:rPr>
      </w:pPr>
    </w:p>
    <w:p w14:paraId="7BA594D9" w14:textId="77777777" w:rsidR="00143D98" w:rsidRPr="00F6331E" w:rsidRDefault="00143D98" w:rsidP="00143D98">
      <w:pPr>
        <w:rPr>
          <w:sz w:val="22"/>
          <w:szCs w:val="22"/>
        </w:rPr>
      </w:pPr>
      <w:r w:rsidRPr="00F6331E">
        <w:rPr>
          <w:sz w:val="22"/>
          <w:szCs w:val="22"/>
        </w:rPr>
        <w:t xml:space="preserve">Good BJ, </w:t>
      </w:r>
      <w:proofErr w:type="spellStart"/>
      <w:r w:rsidRPr="00F6331E">
        <w:rPr>
          <w:sz w:val="22"/>
          <w:szCs w:val="22"/>
        </w:rPr>
        <w:t>Delvecchio</w:t>
      </w:r>
      <w:proofErr w:type="spellEnd"/>
      <w:r w:rsidRPr="00F6331E">
        <w:rPr>
          <w:sz w:val="22"/>
          <w:szCs w:val="22"/>
        </w:rPr>
        <w:t xml:space="preserve"> Good MJ, Abramowitz A, Kleinman A, </w:t>
      </w:r>
      <w:r w:rsidRPr="00F6331E">
        <w:rPr>
          <w:b/>
          <w:sz w:val="22"/>
          <w:szCs w:val="22"/>
        </w:rPr>
        <w:t>Panter-Brick C</w:t>
      </w:r>
      <w:r w:rsidRPr="00F6331E">
        <w:rPr>
          <w:sz w:val="22"/>
          <w:szCs w:val="22"/>
        </w:rPr>
        <w:t xml:space="preserve"> (2014). Medical Humanitarianism: </w:t>
      </w:r>
    </w:p>
    <w:p w14:paraId="1A4C4CA2" w14:textId="77777777" w:rsidR="00143D98" w:rsidRPr="00F6331E" w:rsidRDefault="00143D98" w:rsidP="00143D98">
      <w:pPr>
        <w:ind w:left="720"/>
        <w:rPr>
          <w:sz w:val="22"/>
          <w:szCs w:val="22"/>
        </w:rPr>
      </w:pPr>
      <w:r w:rsidRPr="00F6331E">
        <w:rPr>
          <w:sz w:val="22"/>
          <w:szCs w:val="22"/>
        </w:rPr>
        <w:lastRenderedPageBreak/>
        <w:t xml:space="preserve">Research Insights in a Changing Field of Practice.  </w:t>
      </w:r>
      <w:r w:rsidRPr="00F6331E">
        <w:rPr>
          <w:sz w:val="22"/>
          <w:szCs w:val="22"/>
          <w:u w:val="single"/>
        </w:rPr>
        <w:t>Social Science &amp; Medicine</w:t>
      </w:r>
      <w:r w:rsidRPr="00F6331E">
        <w:rPr>
          <w:sz w:val="22"/>
          <w:szCs w:val="22"/>
        </w:rPr>
        <w:t xml:space="preserve"> 120: 3111-316. </w:t>
      </w:r>
      <w:hyperlink r:id="rId53" w:history="1">
        <w:r w:rsidRPr="00F6331E">
          <w:rPr>
            <w:rStyle w:val="Hyperlink"/>
            <w:sz w:val="22"/>
            <w:szCs w:val="22"/>
          </w:rPr>
          <w:t>https://www.sciencedirect.com/science/article/pii/S0277953614005942</w:t>
        </w:r>
      </w:hyperlink>
    </w:p>
    <w:p w14:paraId="7C24A9CE" w14:textId="77777777" w:rsidR="00143D98" w:rsidRPr="00F6331E" w:rsidRDefault="00143D98" w:rsidP="00143D98">
      <w:pPr>
        <w:rPr>
          <w:sz w:val="22"/>
          <w:szCs w:val="22"/>
          <w:u w:val="single"/>
        </w:rPr>
      </w:pPr>
    </w:p>
    <w:p w14:paraId="25934491" w14:textId="77777777" w:rsidR="00143D98" w:rsidRPr="00F6331E" w:rsidRDefault="00143D98" w:rsidP="00143D98">
      <w:pPr>
        <w:rPr>
          <w:iCs/>
          <w:sz w:val="22"/>
          <w:szCs w:val="22"/>
        </w:rPr>
      </w:pPr>
      <w:r w:rsidRPr="00F6331E">
        <w:rPr>
          <w:iCs/>
          <w:sz w:val="22"/>
          <w:szCs w:val="22"/>
        </w:rPr>
        <w:t xml:space="preserve">Rasmussen A, </w:t>
      </w:r>
      <w:proofErr w:type="spellStart"/>
      <w:r w:rsidRPr="00F6331E">
        <w:rPr>
          <w:iCs/>
          <w:sz w:val="22"/>
          <w:szCs w:val="22"/>
        </w:rPr>
        <w:t>Ventevogel</w:t>
      </w:r>
      <w:proofErr w:type="spellEnd"/>
      <w:r w:rsidRPr="00F6331E">
        <w:rPr>
          <w:iCs/>
          <w:sz w:val="22"/>
          <w:szCs w:val="22"/>
        </w:rPr>
        <w:t xml:space="preserve"> P, </w:t>
      </w:r>
      <w:proofErr w:type="spellStart"/>
      <w:r w:rsidRPr="00F6331E">
        <w:rPr>
          <w:iCs/>
          <w:sz w:val="22"/>
          <w:szCs w:val="22"/>
        </w:rPr>
        <w:t>Sancilio</w:t>
      </w:r>
      <w:proofErr w:type="spellEnd"/>
      <w:r w:rsidRPr="00F6331E">
        <w:rPr>
          <w:iCs/>
          <w:sz w:val="22"/>
          <w:szCs w:val="22"/>
        </w:rPr>
        <w:t xml:space="preserve"> A, </w:t>
      </w:r>
      <w:proofErr w:type="spellStart"/>
      <w:r w:rsidRPr="00F6331E">
        <w:rPr>
          <w:iCs/>
          <w:sz w:val="22"/>
          <w:szCs w:val="22"/>
        </w:rPr>
        <w:t>Eggerman</w:t>
      </w:r>
      <w:proofErr w:type="spellEnd"/>
      <w:r w:rsidRPr="00F6331E">
        <w:rPr>
          <w:iCs/>
          <w:sz w:val="22"/>
          <w:szCs w:val="22"/>
        </w:rPr>
        <w:t xml:space="preserve"> M, and </w:t>
      </w:r>
      <w:r w:rsidRPr="00F6331E">
        <w:rPr>
          <w:b/>
          <w:iCs/>
          <w:sz w:val="22"/>
          <w:szCs w:val="22"/>
        </w:rPr>
        <w:t>Panter-Brick C</w:t>
      </w:r>
      <w:r w:rsidRPr="00F6331E">
        <w:rPr>
          <w:iCs/>
          <w:sz w:val="22"/>
          <w:szCs w:val="22"/>
        </w:rPr>
        <w:t xml:space="preserve"> (2014).  Comparing the validity of </w:t>
      </w:r>
    </w:p>
    <w:p w14:paraId="1DBA248D" w14:textId="77777777" w:rsidR="00143D98" w:rsidRPr="00F6331E" w:rsidRDefault="00143D98" w:rsidP="00143D98">
      <w:pPr>
        <w:rPr>
          <w:iCs/>
          <w:sz w:val="22"/>
          <w:szCs w:val="22"/>
        </w:rPr>
      </w:pPr>
      <w:r w:rsidRPr="00F6331E">
        <w:rPr>
          <w:iCs/>
          <w:sz w:val="22"/>
          <w:szCs w:val="22"/>
        </w:rPr>
        <w:tab/>
        <w:t>the self-reporting questionnaire and the Afghan symptom checklist: Dysphoria, aggression, and gender</w:t>
      </w:r>
    </w:p>
    <w:p w14:paraId="0918FFB4" w14:textId="77777777" w:rsidR="00143D98" w:rsidRPr="00F6331E" w:rsidRDefault="00143D98" w:rsidP="00143D98">
      <w:pPr>
        <w:ind w:left="720"/>
        <w:rPr>
          <w:iCs/>
          <w:sz w:val="22"/>
          <w:szCs w:val="22"/>
        </w:rPr>
      </w:pPr>
      <w:r w:rsidRPr="00F6331E">
        <w:rPr>
          <w:iCs/>
          <w:sz w:val="22"/>
          <w:szCs w:val="22"/>
        </w:rPr>
        <w:t xml:space="preserve">in transcultural assessment of mental health.  </w:t>
      </w:r>
      <w:r w:rsidRPr="00F6331E">
        <w:rPr>
          <w:iCs/>
          <w:sz w:val="22"/>
          <w:szCs w:val="22"/>
          <w:u w:val="single"/>
        </w:rPr>
        <w:t>British Journal of Psychiatry</w:t>
      </w:r>
      <w:r w:rsidRPr="00F6331E">
        <w:rPr>
          <w:iCs/>
          <w:sz w:val="22"/>
          <w:szCs w:val="22"/>
        </w:rPr>
        <w:t xml:space="preserve"> 14(206) </w:t>
      </w:r>
      <w:hyperlink r:id="rId54" w:history="1">
        <w:r w:rsidRPr="00F6331E">
          <w:rPr>
            <w:rStyle w:val="Hyperlink"/>
            <w:iCs/>
            <w:sz w:val="22"/>
            <w:szCs w:val="22"/>
          </w:rPr>
          <w:t>https://bmcpsychiatry.biomedcentral.com/track/pdf/10.1186/1471-244X-14-206</w:t>
        </w:r>
      </w:hyperlink>
      <w:r w:rsidRPr="00F6331E">
        <w:rPr>
          <w:iCs/>
          <w:sz w:val="22"/>
          <w:szCs w:val="22"/>
        </w:rPr>
        <w:t xml:space="preserve"> [Open access].</w:t>
      </w:r>
    </w:p>
    <w:p w14:paraId="1F166500" w14:textId="77777777" w:rsidR="00143D98" w:rsidRPr="00F6331E" w:rsidRDefault="00143D98" w:rsidP="00143D98">
      <w:pPr>
        <w:rPr>
          <w:iCs/>
          <w:sz w:val="22"/>
          <w:szCs w:val="22"/>
        </w:rPr>
      </w:pPr>
    </w:p>
    <w:p w14:paraId="392D64DA" w14:textId="77777777" w:rsidR="00143D98" w:rsidRPr="00F6331E" w:rsidRDefault="00143D98" w:rsidP="00143D98">
      <w:pPr>
        <w:rPr>
          <w:sz w:val="22"/>
          <w:szCs w:val="22"/>
        </w:rPr>
      </w:pPr>
      <w:r w:rsidRPr="00F6331E">
        <w:rPr>
          <w:sz w:val="22"/>
          <w:szCs w:val="22"/>
        </w:rPr>
        <w:t xml:space="preserve">Southwick S, </w:t>
      </w:r>
      <w:proofErr w:type="spellStart"/>
      <w:r w:rsidRPr="00F6331E">
        <w:rPr>
          <w:sz w:val="22"/>
          <w:szCs w:val="22"/>
        </w:rPr>
        <w:t>Bonanno</w:t>
      </w:r>
      <w:proofErr w:type="spellEnd"/>
      <w:r w:rsidRPr="00F6331E">
        <w:rPr>
          <w:sz w:val="22"/>
          <w:szCs w:val="22"/>
        </w:rPr>
        <w:t xml:space="preserve"> GA, </w:t>
      </w:r>
      <w:proofErr w:type="spellStart"/>
      <w:r w:rsidRPr="00F6331E">
        <w:rPr>
          <w:sz w:val="22"/>
          <w:szCs w:val="22"/>
        </w:rPr>
        <w:t>Masten</w:t>
      </w:r>
      <w:proofErr w:type="spellEnd"/>
      <w:r w:rsidRPr="00F6331E">
        <w:rPr>
          <w:sz w:val="22"/>
          <w:szCs w:val="22"/>
        </w:rPr>
        <w:t xml:space="preserve"> AS, </w:t>
      </w:r>
      <w:r w:rsidRPr="00F6331E">
        <w:rPr>
          <w:b/>
          <w:sz w:val="22"/>
          <w:szCs w:val="22"/>
        </w:rPr>
        <w:t>Panter-Brick C</w:t>
      </w:r>
      <w:r w:rsidRPr="00F6331E">
        <w:rPr>
          <w:sz w:val="22"/>
          <w:szCs w:val="22"/>
        </w:rPr>
        <w:t xml:space="preserve">, Yehuda R (2014).  Resilience definitions, theory, and </w:t>
      </w:r>
    </w:p>
    <w:p w14:paraId="1D82CD59" w14:textId="77777777" w:rsidR="00143D98" w:rsidRPr="00F6331E" w:rsidRDefault="00143D98" w:rsidP="00143D98">
      <w:pPr>
        <w:ind w:left="720"/>
        <w:rPr>
          <w:sz w:val="22"/>
          <w:szCs w:val="22"/>
        </w:rPr>
      </w:pPr>
      <w:r w:rsidRPr="00F6331E">
        <w:rPr>
          <w:sz w:val="22"/>
          <w:szCs w:val="22"/>
        </w:rPr>
        <w:t xml:space="preserve">challenges: Interdisciplinary Perspectives.  </w:t>
      </w:r>
      <w:r w:rsidRPr="00F6331E">
        <w:rPr>
          <w:sz w:val="22"/>
          <w:szCs w:val="22"/>
          <w:u w:val="single"/>
        </w:rPr>
        <w:t>European Journal of Trauma Psychopathology</w:t>
      </w:r>
      <w:r w:rsidRPr="00F6331E">
        <w:rPr>
          <w:sz w:val="22"/>
          <w:szCs w:val="22"/>
        </w:rPr>
        <w:t xml:space="preserve"> (special issue Resilience and Trauma) 5:25338</w:t>
      </w:r>
      <w:r w:rsidRPr="00F6331E">
        <w:rPr>
          <w:rFonts w:ascii="Times" w:hAnsi="Times"/>
          <w:sz w:val="22"/>
          <w:szCs w:val="22"/>
        </w:rPr>
        <w:t xml:space="preserve">. </w:t>
      </w:r>
      <w:hyperlink r:id="rId55" w:history="1">
        <w:r w:rsidRPr="00F6331E">
          <w:rPr>
            <w:rStyle w:val="Hyperlink"/>
            <w:rFonts w:ascii="Times" w:hAnsi="Times"/>
            <w:sz w:val="22"/>
            <w:szCs w:val="22"/>
          </w:rPr>
          <w:t>https://www.ncbi.nlm.nih.gov/pmc/articles/PMC4185134/</w:t>
        </w:r>
      </w:hyperlink>
    </w:p>
    <w:p w14:paraId="3E0C941E" w14:textId="77777777" w:rsidR="00143D98" w:rsidRPr="00F6331E" w:rsidRDefault="00143D98" w:rsidP="00143D98">
      <w:pPr>
        <w:rPr>
          <w:iCs/>
          <w:sz w:val="22"/>
          <w:szCs w:val="22"/>
        </w:rPr>
      </w:pPr>
    </w:p>
    <w:p w14:paraId="039B1300" w14:textId="77777777" w:rsidR="00143D98" w:rsidRPr="00F6331E" w:rsidRDefault="00143D98" w:rsidP="00143D98">
      <w:pPr>
        <w:rPr>
          <w:sz w:val="22"/>
          <w:szCs w:val="22"/>
        </w:rPr>
      </w:pPr>
      <w:r w:rsidRPr="00F6331E">
        <w:rPr>
          <w:sz w:val="22"/>
          <w:szCs w:val="22"/>
        </w:rPr>
        <w:t xml:space="preserve">Abramowitz S, Marten M, </w:t>
      </w:r>
      <w:r w:rsidRPr="00F6331E">
        <w:rPr>
          <w:b/>
          <w:sz w:val="22"/>
          <w:szCs w:val="22"/>
        </w:rPr>
        <w:t>Panter-Brick C</w:t>
      </w:r>
      <w:r w:rsidRPr="00F6331E">
        <w:rPr>
          <w:sz w:val="22"/>
          <w:szCs w:val="22"/>
        </w:rPr>
        <w:t xml:space="preserve"> (2014).  Medical Humanitarianism: Anthropologists Speak Out on </w:t>
      </w:r>
    </w:p>
    <w:p w14:paraId="6F34A124" w14:textId="77777777" w:rsidR="00143D98" w:rsidRPr="00F6331E" w:rsidRDefault="00143D98" w:rsidP="00143D98">
      <w:pPr>
        <w:ind w:left="720"/>
        <w:rPr>
          <w:sz w:val="22"/>
          <w:szCs w:val="22"/>
        </w:rPr>
      </w:pPr>
      <w:r w:rsidRPr="00F6331E">
        <w:rPr>
          <w:sz w:val="22"/>
          <w:szCs w:val="22"/>
        </w:rPr>
        <w:t xml:space="preserve">Policy and Practice. </w:t>
      </w:r>
      <w:r w:rsidRPr="00F6331E">
        <w:rPr>
          <w:sz w:val="22"/>
          <w:szCs w:val="22"/>
          <w:u w:val="single"/>
        </w:rPr>
        <w:t>Medical Anthropology Quarterly</w:t>
      </w:r>
      <w:r w:rsidRPr="00F6331E">
        <w:rPr>
          <w:sz w:val="22"/>
          <w:szCs w:val="22"/>
        </w:rPr>
        <w:t xml:space="preserve"> 29(1):1-23. </w:t>
      </w:r>
    </w:p>
    <w:p w14:paraId="5116E07B" w14:textId="77777777" w:rsidR="00143D98" w:rsidRPr="00F6331E" w:rsidRDefault="00000000" w:rsidP="00143D98">
      <w:pPr>
        <w:ind w:firstLine="720"/>
        <w:rPr>
          <w:iCs/>
          <w:sz w:val="22"/>
          <w:szCs w:val="22"/>
        </w:rPr>
      </w:pPr>
      <w:hyperlink r:id="rId56" w:history="1">
        <w:r w:rsidR="00143D98" w:rsidRPr="00F6331E">
          <w:rPr>
            <w:rStyle w:val="Hyperlink"/>
            <w:iCs/>
            <w:sz w:val="22"/>
            <w:szCs w:val="22"/>
          </w:rPr>
          <w:t>https://anthrosource.onlinelibrary.wiley.com/doi/full/10.1111/maq.12139</w:t>
        </w:r>
      </w:hyperlink>
      <w:r w:rsidR="00143D98" w:rsidRPr="00F6331E">
        <w:rPr>
          <w:iCs/>
          <w:sz w:val="22"/>
          <w:szCs w:val="22"/>
        </w:rPr>
        <w:t xml:space="preserve"> [</w:t>
      </w:r>
      <w:r w:rsidR="00143D98" w:rsidRPr="00F6331E">
        <w:rPr>
          <w:sz w:val="22"/>
          <w:szCs w:val="22"/>
        </w:rPr>
        <w:t>Open access].</w:t>
      </w:r>
    </w:p>
    <w:p w14:paraId="75AEB901" w14:textId="77777777" w:rsidR="00143D98" w:rsidRPr="00F6331E" w:rsidRDefault="00143D98" w:rsidP="00143D98">
      <w:pPr>
        <w:rPr>
          <w:iCs/>
          <w:sz w:val="22"/>
          <w:szCs w:val="22"/>
        </w:rPr>
      </w:pPr>
    </w:p>
    <w:p w14:paraId="4AFC51E6" w14:textId="77777777" w:rsidR="00143D98" w:rsidRPr="00F6331E" w:rsidRDefault="00143D98" w:rsidP="00143D98">
      <w:pPr>
        <w:rPr>
          <w:sz w:val="22"/>
          <w:szCs w:val="22"/>
        </w:rPr>
      </w:pPr>
      <w:r w:rsidRPr="00F6331E">
        <w:rPr>
          <w:b/>
          <w:sz w:val="22"/>
          <w:szCs w:val="22"/>
        </w:rPr>
        <w:t>Panter-Brick C</w:t>
      </w:r>
      <w:r w:rsidRPr="00F6331E">
        <w:rPr>
          <w:sz w:val="22"/>
          <w:szCs w:val="22"/>
        </w:rPr>
        <w:t xml:space="preserve">, </w:t>
      </w:r>
      <w:proofErr w:type="spellStart"/>
      <w:r w:rsidRPr="00F6331E">
        <w:rPr>
          <w:sz w:val="22"/>
          <w:szCs w:val="22"/>
        </w:rPr>
        <w:t>Eggerman</w:t>
      </w:r>
      <w:proofErr w:type="spellEnd"/>
      <w:r w:rsidRPr="00F6331E">
        <w:rPr>
          <w:sz w:val="22"/>
          <w:szCs w:val="22"/>
        </w:rPr>
        <w:t xml:space="preserve"> M, and Tomlinson</w:t>
      </w:r>
      <w:r w:rsidRPr="00F6331E">
        <w:rPr>
          <w:sz w:val="22"/>
          <w:szCs w:val="22"/>
          <w:vertAlign w:val="superscript"/>
        </w:rPr>
        <w:t xml:space="preserve"> </w:t>
      </w:r>
      <w:r w:rsidRPr="00F6331E">
        <w:rPr>
          <w:sz w:val="22"/>
          <w:szCs w:val="22"/>
        </w:rPr>
        <w:t xml:space="preserve">M (2014). How Might Global Health Master Deadly Sins and </w:t>
      </w:r>
    </w:p>
    <w:p w14:paraId="4CDECC2E" w14:textId="77777777" w:rsidR="00143D98" w:rsidRPr="00F6331E" w:rsidRDefault="00143D98" w:rsidP="00143D98">
      <w:pPr>
        <w:ind w:firstLine="720"/>
        <w:rPr>
          <w:sz w:val="22"/>
          <w:szCs w:val="22"/>
        </w:rPr>
      </w:pPr>
      <w:r w:rsidRPr="00F6331E">
        <w:rPr>
          <w:sz w:val="22"/>
          <w:szCs w:val="22"/>
        </w:rPr>
        <w:t xml:space="preserve">Strive for Greater Virtues?  </w:t>
      </w:r>
      <w:r w:rsidRPr="00F6331E">
        <w:rPr>
          <w:sz w:val="22"/>
          <w:szCs w:val="22"/>
          <w:u w:val="single"/>
        </w:rPr>
        <w:t>Global Health Action</w:t>
      </w:r>
      <w:r w:rsidRPr="00F6331E">
        <w:rPr>
          <w:sz w:val="22"/>
          <w:szCs w:val="22"/>
        </w:rPr>
        <w:t xml:space="preserve"> 7:23411. dx.doi.org/10.3402/</w:t>
      </w:r>
      <w:proofErr w:type="gramStart"/>
      <w:r w:rsidRPr="00F6331E">
        <w:rPr>
          <w:sz w:val="22"/>
          <w:szCs w:val="22"/>
        </w:rPr>
        <w:t>gha.v</w:t>
      </w:r>
      <w:proofErr w:type="gramEnd"/>
      <w:r w:rsidRPr="00F6331E">
        <w:rPr>
          <w:sz w:val="22"/>
          <w:szCs w:val="22"/>
        </w:rPr>
        <w:t>7.23411</w:t>
      </w:r>
    </w:p>
    <w:p w14:paraId="1A4BE292" w14:textId="77777777" w:rsidR="00143D98" w:rsidRPr="00F6331E" w:rsidRDefault="00143D98" w:rsidP="00143D98">
      <w:pPr>
        <w:pStyle w:val="Heading8"/>
        <w:ind w:left="360" w:hanging="450"/>
        <w:contextualSpacing/>
        <w:rPr>
          <w:i w:val="0"/>
          <w:sz w:val="22"/>
          <w:szCs w:val="22"/>
        </w:rPr>
      </w:pPr>
      <w:r w:rsidRPr="00F6331E">
        <w:rPr>
          <w:b/>
          <w:i w:val="0"/>
          <w:sz w:val="22"/>
          <w:szCs w:val="22"/>
        </w:rPr>
        <w:t>Panter-Brick C</w:t>
      </w:r>
      <w:r w:rsidRPr="00F6331E">
        <w:rPr>
          <w:i w:val="0"/>
          <w:sz w:val="22"/>
          <w:szCs w:val="22"/>
        </w:rPr>
        <w:t xml:space="preserve">. (2014). Health, Risk, and Resilience: Interdisciplinary Concepts and Applications.  </w:t>
      </w:r>
    </w:p>
    <w:p w14:paraId="6C3FB70E" w14:textId="77777777" w:rsidR="00143D98" w:rsidRPr="00F6331E" w:rsidRDefault="00143D98" w:rsidP="00143D98">
      <w:pPr>
        <w:pStyle w:val="Heading8"/>
        <w:ind w:left="360" w:firstLine="360"/>
        <w:contextualSpacing/>
        <w:rPr>
          <w:i w:val="0"/>
          <w:sz w:val="22"/>
          <w:szCs w:val="22"/>
        </w:rPr>
      </w:pPr>
      <w:r w:rsidRPr="00F6331E">
        <w:rPr>
          <w:i w:val="0"/>
          <w:sz w:val="22"/>
          <w:szCs w:val="22"/>
          <w:u w:val="single"/>
        </w:rPr>
        <w:t>Annual Review of Anthropology</w:t>
      </w:r>
      <w:r w:rsidRPr="00F6331E">
        <w:rPr>
          <w:i w:val="0"/>
          <w:sz w:val="22"/>
          <w:szCs w:val="22"/>
        </w:rPr>
        <w:t xml:space="preserve"> 43: 431-448.</w:t>
      </w:r>
    </w:p>
    <w:p w14:paraId="635E80E1" w14:textId="77777777" w:rsidR="00143D98" w:rsidRPr="00F6331E" w:rsidRDefault="00143D98" w:rsidP="00143D98">
      <w:pPr>
        <w:pStyle w:val="Heading8"/>
        <w:ind w:left="360" w:firstLine="360"/>
        <w:contextualSpacing/>
        <w:rPr>
          <w:i w:val="0"/>
          <w:sz w:val="22"/>
          <w:szCs w:val="22"/>
        </w:rPr>
      </w:pPr>
      <w:r w:rsidRPr="00F6331E">
        <w:rPr>
          <w:i w:val="0"/>
          <w:sz w:val="22"/>
          <w:szCs w:val="22"/>
        </w:rPr>
        <w:t xml:space="preserve"> </w:t>
      </w:r>
      <w:hyperlink r:id="rId57" w:history="1">
        <w:r w:rsidRPr="00F6331E">
          <w:rPr>
            <w:rStyle w:val="Hyperlink"/>
            <w:i w:val="0"/>
            <w:sz w:val="22"/>
            <w:szCs w:val="22"/>
          </w:rPr>
          <w:t>https://www.annualreviews.org/doi/10.1146/annurev-anthro-102313-025944</w:t>
        </w:r>
      </w:hyperlink>
    </w:p>
    <w:p w14:paraId="3B832E0D" w14:textId="77777777" w:rsidR="00143D98" w:rsidRPr="00F6331E" w:rsidRDefault="00143D98" w:rsidP="00143D98">
      <w:pPr>
        <w:pStyle w:val="Heading8"/>
        <w:ind w:left="360" w:hanging="450"/>
        <w:contextualSpacing/>
        <w:rPr>
          <w:b/>
          <w:i w:val="0"/>
          <w:sz w:val="22"/>
          <w:szCs w:val="22"/>
        </w:rPr>
      </w:pPr>
    </w:p>
    <w:p w14:paraId="328A7B4B" w14:textId="77777777" w:rsidR="00143D98" w:rsidRPr="00F6331E" w:rsidRDefault="00143D98" w:rsidP="00143D98">
      <w:pPr>
        <w:pStyle w:val="Heading8"/>
        <w:ind w:left="360" w:hanging="450"/>
        <w:contextualSpacing/>
        <w:rPr>
          <w:i w:val="0"/>
          <w:sz w:val="22"/>
          <w:szCs w:val="22"/>
        </w:rPr>
      </w:pPr>
      <w:r w:rsidRPr="00F6331E">
        <w:rPr>
          <w:b/>
          <w:i w:val="0"/>
          <w:sz w:val="22"/>
          <w:szCs w:val="22"/>
        </w:rPr>
        <w:t>Panter-Brick C</w:t>
      </w:r>
      <w:r w:rsidRPr="00F6331E">
        <w:rPr>
          <w:i w:val="0"/>
          <w:sz w:val="22"/>
          <w:szCs w:val="22"/>
        </w:rPr>
        <w:t xml:space="preserve">, </w:t>
      </w:r>
      <w:proofErr w:type="spellStart"/>
      <w:r w:rsidRPr="00F6331E">
        <w:rPr>
          <w:i w:val="0"/>
          <w:sz w:val="22"/>
          <w:szCs w:val="22"/>
        </w:rPr>
        <w:t>Grimon</w:t>
      </w:r>
      <w:proofErr w:type="spellEnd"/>
      <w:r w:rsidRPr="00F6331E">
        <w:rPr>
          <w:i w:val="0"/>
          <w:sz w:val="22"/>
          <w:szCs w:val="22"/>
        </w:rPr>
        <w:t xml:space="preserve"> M, and </w:t>
      </w:r>
      <w:proofErr w:type="spellStart"/>
      <w:r w:rsidRPr="00F6331E">
        <w:rPr>
          <w:i w:val="0"/>
          <w:sz w:val="22"/>
          <w:szCs w:val="22"/>
        </w:rPr>
        <w:t>Eggerman</w:t>
      </w:r>
      <w:proofErr w:type="spellEnd"/>
      <w:r w:rsidRPr="00F6331E">
        <w:rPr>
          <w:i w:val="0"/>
          <w:sz w:val="22"/>
          <w:szCs w:val="22"/>
        </w:rPr>
        <w:t xml:space="preserve"> M (2013). Caregiver-child mental health: </w:t>
      </w:r>
      <w:r w:rsidRPr="00F6331E">
        <w:rPr>
          <w:i w:val="0"/>
          <w:snapToGrid/>
          <w:sz w:val="22"/>
          <w:szCs w:val="22"/>
        </w:rPr>
        <w:t xml:space="preserve">A prospective study in </w:t>
      </w:r>
    </w:p>
    <w:p w14:paraId="05A8CC88" w14:textId="77777777" w:rsidR="00143D98" w:rsidRPr="00F6331E" w:rsidRDefault="00143D98" w:rsidP="00143D98">
      <w:pPr>
        <w:pStyle w:val="Heading8"/>
        <w:contextualSpacing/>
        <w:rPr>
          <w:i w:val="0"/>
          <w:sz w:val="22"/>
          <w:szCs w:val="22"/>
        </w:rPr>
      </w:pPr>
      <w:r w:rsidRPr="00F6331E">
        <w:rPr>
          <w:i w:val="0"/>
          <w:snapToGrid/>
          <w:sz w:val="22"/>
          <w:szCs w:val="22"/>
        </w:rPr>
        <w:t xml:space="preserve">      </w:t>
      </w:r>
      <w:r w:rsidRPr="00F6331E">
        <w:rPr>
          <w:i w:val="0"/>
          <w:snapToGrid/>
          <w:sz w:val="22"/>
          <w:szCs w:val="22"/>
        </w:rPr>
        <w:tab/>
        <w:t>conflict and refugee settings.</w:t>
      </w:r>
      <w:r w:rsidRPr="00F6331E">
        <w:rPr>
          <w:i w:val="0"/>
          <w:sz w:val="22"/>
          <w:szCs w:val="22"/>
        </w:rPr>
        <w:t xml:space="preserve"> </w:t>
      </w:r>
      <w:r w:rsidRPr="00F6331E">
        <w:rPr>
          <w:i w:val="0"/>
          <w:sz w:val="22"/>
          <w:szCs w:val="22"/>
          <w:u w:val="single"/>
        </w:rPr>
        <w:t>Journal of Child Psychology and Psychiatry</w:t>
      </w:r>
      <w:r w:rsidRPr="00F6331E">
        <w:rPr>
          <w:i w:val="0"/>
          <w:sz w:val="22"/>
          <w:szCs w:val="22"/>
        </w:rPr>
        <w:t xml:space="preserve"> 55 (4), pp.313-327. </w:t>
      </w:r>
    </w:p>
    <w:p w14:paraId="37BB408B" w14:textId="77777777" w:rsidR="00143D98" w:rsidRPr="00F6331E" w:rsidRDefault="00000000" w:rsidP="00143D98">
      <w:pPr>
        <w:ind w:firstLine="720"/>
        <w:rPr>
          <w:sz w:val="22"/>
          <w:szCs w:val="22"/>
        </w:rPr>
      </w:pPr>
      <w:hyperlink r:id="rId58" w:history="1">
        <w:r w:rsidR="00143D98" w:rsidRPr="00F6331E">
          <w:rPr>
            <w:rStyle w:val="Hyperlink"/>
            <w:sz w:val="22"/>
            <w:szCs w:val="22"/>
          </w:rPr>
          <w:t>https://onlinelibrary.wiley.com/doi/full/10.1111/jcpp.12167</w:t>
        </w:r>
      </w:hyperlink>
    </w:p>
    <w:p w14:paraId="25A7E4BF" w14:textId="77777777" w:rsidR="00143D98" w:rsidRPr="00F6331E" w:rsidRDefault="00143D98" w:rsidP="00143D98">
      <w:pPr>
        <w:pStyle w:val="Heading8"/>
        <w:contextualSpacing/>
        <w:rPr>
          <w:i w:val="0"/>
          <w:snapToGrid/>
          <w:sz w:val="22"/>
          <w:szCs w:val="22"/>
        </w:rPr>
      </w:pPr>
      <w:proofErr w:type="spellStart"/>
      <w:r w:rsidRPr="00F6331E">
        <w:rPr>
          <w:i w:val="0"/>
          <w:snapToGrid/>
          <w:sz w:val="22"/>
          <w:szCs w:val="22"/>
        </w:rPr>
        <w:t>Sunar</w:t>
      </w:r>
      <w:proofErr w:type="spellEnd"/>
      <w:r w:rsidRPr="00F6331E">
        <w:rPr>
          <w:i w:val="0"/>
          <w:snapToGrid/>
          <w:sz w:val="22"/>
          <w:szCs w:val="22"/>
        </w:rPr>
        <w:t xml:space="preserve"> D, </w:t>
      </w:r>
      <w:proofErr w:type="spellStart"/>
      <w:r w:rsidRPr="00F6331E">
        <w:rPr>
          <w:i w:val="0"/>
          <w:snapToGrid/>
          <w:sz w:val="22"/>
          <w:szCs w:val="22"/>
        </w:rPr>
        <w:t>Kağitçibaşi</w:t>
      </w:r>
      <w:proofErr w:type="spellEnd"/>
      <w:r w:rsidRPr="00F6331E">
        <w:rPr>
          <w:i w:val="0"/>
          <w:snapToGrid/>
          <w:sz w:val="22"/>
          <w:szCs w:val="22"/>
        </w:rPr>
        <w:t xml:space="preserve"> C, </w:t>
      </w:r>
      <w:proofErr w:type="spellStart"/>
      <w:r w:rsidRPr="00F6331E">
        <w:rPr>
          <w:i w:val="0"/>
          <w:snapToGrid/>
          <w:sz w:val="22"/>
          <w:szCs w:val="22"/>
        </w:rPr>
        <w:t>Leckman</w:t>
      </w:r>
      <w:proofErr w:type="spellEnd"/>
      <w:r w:rsidRPr="00F6331E">
        <w:rPr>
          <w:i w:val="0"/>
          <w:snapToGrid/>
          <w:sz w:val="22"/>
          <w:szCs w:val="22"/>
        </w:rPr>
        <w:t xml:space="preserve"> J, </w:t>
      </w:r>
      <w:proofErr w:type="gramStart"/>
      <w:r w:rsidRPr="00F6331E">
        <w:rPr>
          <w:i w:val="0"/>
          <w:snapToGrid/>
          <w:sz w:val="22"/>
          <w:szCs w:val="22"/>
        </w:rPr>
        <w:t>Britto  P</w:t>
      </w:r>
      <w:proofErr w:type="gramEnd"/>
      <w:r w:rsidRPr="00F6331E">
        <w:rPr>
          <w:i w:val="0"/>
          <w:snapToGrid/>
          <w:sz w:val="22"/>
          <w:szCs w:val="22"/>
        </w:rPr>
        <w:t xml:space="preserve">, </w:t>
      </w:r>
      <w:r w:rsidRPr="00F6331E">
        <w:rPr>
          <w:b/>
          <w:i w:val="0"/>
          <w:snapToGrid/>
          <w:sz w:val="22"/>
          <w:szCs w:val="22"/>
        </w:rPr>
        <w:t>Panter-Brick C</w:t>
      </w:r>
      <w:r w:rsidRPr="00F6331E">
        <w:rPr>
          <w:i w:val="0"/>
          <w:snapToGrid/>
          <w:sz w:val="22"/>
          <w:szCs w:val="22"/>
        </w:rPr>
        <w:t xml:space="preserve">, Pruett K, Reyes M, Hodges W, </w:t>
      </w:r>
      <w:proofErr w:type="spellStart"/>
      <w:r w:rsidRPr="00F6331E">
        <w:rPr>
          <w:i w:val="0"/>
          <w:snapToGrid/>
          <w:sz w:val="22"/>
          <w:szCs w:val="22"/>
        </w:rPr>
        <w:t>Zonderman</w:t>
      </w:r>
      <w:proofErr w:type="spellEnd"/>
      <w:r w:rsidRPr="00F6331E">
        <w:rPr>
          <w:i w:val="0"/>
          <w:snapToGrid/>
          <w:sz w:val="22"/>
          <w:szCs w:val="22"/>
        </w:rPr>
        <w:t xml:space="preserve"> A, </w:t>
      </w:r>
    </w:p>
    <w:p w14:paraId="34FF3B78" w14:textId="77777777" w:rsidR="00143D98" w:rsidRPr="00F6331E" w:rsidRDefault="00143D98" w:rsidP="00143D98">
      <w:pPr>
        <w:pStyle w:val="Heading8"/>
        <w:contextualSpacing/>
        <w:rPr>
          <w:i w:val="0"/>
          <w:snapToGrid/>
          <w:sz w:val="22"/>
          <w:szCs w:val="22"/>
          <w:u w:val="single"/>
        </w:rPr>
      </w:pPr>
      <w:r w:rsidRPr="00F6331E">
        <w:rPr>
          <w:i w:val="0"/>
          <w:snapToGrid/>
          <w:sz w:val="22"/>
          <w:szCs w:val="22"/>
        </w:rPr>
        <w:tab/>
      </w:r>
      <w:proofErr w:type="spellStart"/>
      <w:r w:rsidRPr="00F6331E">
        <w:rPr>
          <w:i w:val="0"/>
          <w:snapToGrid/>
          <w:sz w:val="22"/>
          <w:szCs w:val="22"/>
        </w:rPr>
        <w:t>Yazgan</w:t>
      </w:r>
      <w:proofErr w:type="spellEnd"/>
      <w:r w:rsidRPr="00F6331E">
        <w:rPr>
          <w:i w:val="0"/>
          <w:snapToGrid/>
          <w:sz w:val="22"/>
          <w:szCs w:val="22"/>
        </w:rPr>
        <w:t xml:space="preserve"> Y, </w:t>
      </w:r>
      <w:proofErr w:type="spellStart"/>
      <w:r w:rsidRPr="00F6331E">
        <w:rPr>
          <w:i w:val="0"/>
          <w:snapToGrid/>
          <w:sz w:val="22"/>
          <w:szCs w:val="22"/>
        </w:rPr>
        <w:t>Göksel</w:t>
      </w:r>
      <w:proofErr w:type="spellEnd"/>
      <w:r w:rsidRPr="00F6331E">
        <w:rPr>
          <w:i w:val="0"/>
          <w:snapToGrid/>
          <w:sz w:val="22"/>
          <w:szCs w:val="22"/>
        </w:rPr>
        <w:t xml:space="preserve"> A and </w:t>
      </w:r>
      <w:proofErr w:type="spellStart"/>
      <w:r w:rsidRPr="00F6331E">
        <w:rPr>
          <w:i w:val="0"/>
          <w:snapToGrid/>
          <w:sz w:val="22"/>
          <w:szCs w:val="22"/>
        </w:rPr>
        <w:t>Sirali</w:t>
      </w:r>
      <w:proofErr w:type="spellEnd"/>
      <w:r w:rsidRPr="00F6331E">
        <w:rPr>
          <w:i w:val="0"/>
          <w:snapToGrid/>
          <w:sz w:val="22"/>
          <w:szCs w:val="22"/>
        </w:rPr>
        <w:t xml:space="preserve"> Y (2013).  Is early childhood relevant to peacebuilding? </w:t>
      </w:r>
      <w:r w:rsidRPr="00F6331E">
        <w:rPr>
          <w:i w:val="0"/>
          <w:snapToGrid/>
          <w:sz w:val="22"/>
          <w:szCs w:val="22"/>
          <w:u w:val="single"/>
        </w:rPr>
        <w:t xml:space="preserve">Journal of </w:t>
      </w:r>
    </w:p>
    <w:p w14:paraId="3E993A65" w14:textId="77777777" w:rsidR="00143D98" w:rsidRPr="00F6331E" w:rsidRDefault="00143D98" w:rsidP="00143D98">
      <w:pPr>
        <w:pStyle w:val="Heading8"/>
        <w:contextualSpacing/>
        <w:rPr>
          <w:i w:val="0"/>
          <w:snapToGrid/>
          <w:sz w:val="22"/>
          <w:szCs w:val="22"/>
        </w:rPr>
      </w:pPr>
      <w:r w:rsidRPr="00F6331E">
        <w:rPr>
          <w:i w:val="0"/>
          <w:snapToGrid/>
          <w:sz w:val="22"/>
          <w:szCs w:val="22"/>
        </w:rPr>
        <w:tab/>
      </w:r>
      <w:r w:rsidRPr="00F6331E">
        <w:rPr>
          <w:i w:val="0"/>
          <w:snapToGrid/>
          <w:sz w:val="22"/>
          <w:szCs w:val="22"/>
          <w:u w:val="single"/>
        </w:rPr>
        <w:t>Peacebuilding &amp; Development</w:t>
      </w:r>
      <w:r w:rsidRPr="00F6331E">
        <w:rPr>
          <w:i w:val="0"/>
          <w:snapToGrid/>
          <w:sz w:val="22"/>
          <w:szCs w:val="22"/>
        </w:rPr>
        <w:t xml:space="preserve"> 8:3, 81-85.</w:t>
      </w:r>
    </w:p>
    <w:p w14:paraId="1761F954" w14:textId="77777777" w:rsidR="00143D98" w:rsidRPr="00F6331E" w:rsidRDefault="00143D98" w:rsidP="00143D98">
      <w:pPr>
        <w:pStyle w:val="Heading8"/>
        <w:ind w:left="360" w:hanging="450"/>
        <w:contextualSpacing/>
        <w:rPr>
          <w:i w:val="0"/>
          <w:sz w:val="22"/>
          <w:szCs w:val="22"/>
        </w:rPr>
      </w:pPr>
    </w:p>
    <w:p w14:paraId="24A6CDAE" w14:textId="77777777" w:rsidR="00143D98" w:rsidRPr="00F6331E" w:rsidRDefault="00143D98" w:rsidP="00143D98">
      <w:pPr>
        <w:pStyle w:val="Heading8"/>
        <w:ind w:left="360" w:hanging="450"/>
        <w:contextualSpacing/>
        <w:rPr>
          <w:i w:val="0"/>
          <w:sz w:val="22"/>
          <w:szCs w:val="22"/>
        </w:rPr>
      </w:pPr>
      <w:r w:rsidRPr="00F6331E">
        <w:rPr>
          <w:b/>
          <w:i w:val="0"/>
          <w:sz w:val="22"/>
          <w:szCs w:val="22"/>
        </w:rPr>
        <w:t>Panter-Brick C</w:t>
      </w:r>
      <w:r w:rsidRPr="00F6331E">
        <w:rPr>
          <w:i w:val="0"/>
          <w:sz w:val="22"/>
          <w:szCs w:val="22"/>
        </w:rPr>
        <w:t xml:space="preserve"> and </w:t>
      </w:r>
      <w:proofErr w:type="spellStart"/>
      <w:r w:rsidRPr="00F6331E">
        <w:rPr>
          <w:i w:val="0"/>
          <w:sz w:val="22"/>
          <w:szCs w:val="22"/>
        </w:rPr>
        <w:t>Leckman</w:t>
      </w:r>
      <w:proofErr w:type="spellEnd"/>
      <w:r w:rsidRPr="00F6331E">
        <w:rPr>
          <w:i w:val="0"/>
          <w:sz w:val="22"/>
          <w:szCs w:val="22"/>
        </w:rPr>
        <w:t xml:space="preserve"> J (2013).  Resilience in Child Development: Interconnected Pathways to Wellbeing.  </w:t>
      </w:r>
    </w:p>
    <w:p w14:paraId="2E2D4E99" w14:textId="77777777" w:rsidR="00143D98" w:rsidRPr="00F6331E" w:rsidRDefault="00143D98" w:rsidP="00143D98">
      <w:pPr>
        <w:pStyle w:val="Heading8"/>
        <w:ind w:left="360" w:firstLine="360"/>
        <w:contextualSpacing/>
        <w:rPr>
          <w:i w:val="0"/>
          <w:sz w:val="22"/>
          <w:szCs w:val="22"/>
        </w:rPr>
      </w:pPr>
      <w:r w:rsidRPr="00F6331E">
        <w:rPr>
          <w:i w:val="0"/>
          <w:sz w:val="22"/>
          <w:szCs w:val="22"/>
          <w:u w:val="single"/>
        </w:rPr>
        <w:t>Journal of Child Psychology and Psychiatry</w:t>
      </w:r>
      <w:r w:rsidRPr="00F6331E">
        <w:rPr>
          <w:i w:val="0"/>
          <w:sz w:val="22"/>
          <w:szCs w:val="22"/>
        </w:rPr>
        <w:t xml:space="preserve"> 54:4, 333-336. </w:t>
      </w:r>
    </w:p>
    <w:p w14:paraId="1B2D1AE0" w14:textId="77777777" w:rsidR="00143D98" w:rsidRPr="00F6331E" w:rsidRDefault="00143D98" w:rsidP="00143D98">
      <w:pPr>
        <w:pStyle w:val="Heading8"/>
        <w:contextualSpacing/>
        <w:rPr>
          <w:i w:val="0"/>
          <w:sz w:val="22"/>
          <w:szCs w:val="22"/>
        </w:rPr>
      </w:pPr>
    </w:p>
    <w:p w14:paraId="2C6CCE4E" w14:textId="77777777" w:rsidR="00143D98" w:rsidRPr="00F6331E" w:rsidRDefault="00143D98" w:rsidP="00143D98">
      <w:pPr>
        <w:pStyle w:val="Heading8"/>
        <w:ind w:left="720" w:hanging="720"/>
        <w:contextualSpacing/>
        <w:rPr>
          <w:i w:val="0"/>
          <w:sz w:val="22"/>
          <w:szCs w:val="22"/>
        </w:rPr>
      </w:pPr>
      <w:r w:rsidRPr="00F6331E">
        <w:rPr>
          <w:i w:val="0"/>
          <w:sz w:val="22"/>
          <w:szCs w:val="22"/>
        </w:rPr>
        <w:t xml:space="preserve">Langford R and </w:t>
      </w:r>
      <w:r w:rsidRPr="00F6331E">
        <w:rPr>
          <w:b/>
          <w:i w:val="0"/>
          <w:sz w:val="22"/>
          <w:szCs w:val="22"/>
        </w:rPr>
        <w:t>Panter-Brick C</w:t>
      </w:r>
      <w:r w:rsidRPr="00F6331E">
        <w:rPr>
          <w:i w:val="0"/>
          <w:sz w:val="22"/>
          <w:szCs w:val="22"/>
        </w:rPr>
        <w:t xml:space="preserve"> (2013).  </w:t>
      </w:r>
      <w:r w:rsidRPr="00F6331E">
        <w:rPr>
          <w:rStyle w:val="Heading1Char"/>
          <w:b w:val="0"/>
          <w:i w:val="0"/>
          <w:sz w:val="22"/>
          <w:szCs w:val="22"/>
        </w:rPr>
        <w:t>A health equity critique of social marketing: Where interventions have impact but insufficient reach.</w:t>
      </w:r>
      <w:r w:rsidRPr="00F6331E">
        <w:rPr>
          <w:rFonts w:eastAsia="Calibri"/>
          <w:i w:val="0"/>
          <w:sz w:val="22"/>
          <w:szCs w:val="22"/>
        </w:rPr>
        <w:t xml:space="preserve"> </w:t>
      </w:r>
      <w:r w:rsidRPr="00F6331E">
        <w:rPr>
          <w:i w:val="0"/>
          <w:sz w:val="22"/>
          <w:szCs w:val="22"/>
        </w:rPr>
        <w:t xml:space="preserve"> </w:t>
      </w:r>
      <w:r w:rsidRPr="00F6331E">
        <w:rPr>
          <w:i w:val="0"/>
          <w:sz w:val="22"/>
          <w:szCs w:val="22"/>
          <w:u w:val="single"/>
        </w:rPr>
        <w:t>Social Science &amp; Medicine</w:t>
      </w:r>
      <w:r w:rsidRPr="00F6331E">
        <w:rPr>
          <w:i w:val="0"/>
          <w:sz w:val="22"/>
          <w:szCs w:val="22"/>
        </w:rPr>
        <w:t xml:space="preserve"> 83: 133-141. </w:t>
      </w:r>
    </w:p>
    <w:p w14:paraId="65335263" w14:textId="77777777" w:rsidR="00143D98" w:rsidRPr="00F6331E" w:rsidRDefault="00143D98" w:rsidP="00143D98">
      <w:pPr>
        <w:pStyle w:val="Heading8"/>
        <w:ind w:left="360" w:hanging="720"/>
        <w:contextualSpacing/>
        <w:rPr>
          <w:i w:val="0"/>
          <w:sz w:val="22"/>
          <w:szCs w:val="22"/>
        </w:rPr>
      </w:pPr>
    </w:p>
    <w:p w14:paraId="7CEC87D0" w14:textId="77777777" w:rsidR="00143D98" w:rsidRPr="00F6331E" w:rsidRDefault="00143D98" w:rsidP="00143D98">
      <w:pPr>
        <w:pStyle w:val="Heading8"/>
        <w:ind w:left="720" w:hanging="720"/>
        <w:contextualSpacing/>
        <w:rPr>
          <w:i w:val="0"/>
          <w:sz w:val="22"/>
          <w:szCs w:val="22"/>
        </w:rPr>
      </w:pPr>
      <w:r w:rsidRPr="00F6331E">
        <w:rPr>
          <w:i w:val="0"/>
          <w:sz w:val="22"/>
          <w:szCs w:val="22"/>
        </w:rPr>
        <w:t xml:space="preserve">Todd CS, Macdonald DS, </w:t>
      </w:r>
      <w:proofErr w:type="spellStart"/>
      <w:r w:rsidRPr="00F6331E">
        <w:rPr>
          <w:i w:val="0"/>
          <w:sz w:val="22"/>
          <w:szCs w:val="22"/>
        </w:rPr>
        <w:t>Khoshnood</w:t>
      </w:r>
      <w:proofErr w:type="spellEnd"/>
      <w:r w:rsidRPr="00F6331E">
        <w:rPr>
          <w:i w:val="0"/>
          <w:sz w:val="22"/>
          <w:szCs w:val="22"/>
        </w:rPr>
        <w:t xml:space="preserve"> K, Mansoor GF, </w:t>
      </w:r>
      <w:proofErr w:type="spellStart"/>
      <w:r w:rsidRPr="00F6331E">
        <w:rPr>
          <w:i w:val="0"/>
          <w:sz w:val="22"/>
          <w:szCs w:val="22"/>
        </w:rPr>
        <w:t>Eggerman</w:t>
      </w:r>
      <w:proofErr w:type="spellEnd"/>
      <w:r w:rsidRPr="00F6331E">
        <w:rPr>
          <w:i w:val="0"/>
          <w:sz w:val="22"/>
          <w:szCs w:val="22"/>
        </w:rPr>
        <w:t xml:space="preserve"> M, </w:t>
      </w:r>
      <w:r w:rsidRPr="00F6331E">
        <w:rPr>
          <w:b/>
          <w:i w:val="0"/>
          <w:sz w:val="22"/>
          <w:szCs w:val="22"/>
        </w:rPr>
        <w:t>Panter-Brick C</w:t>
      </w:r>
      <w:r w:rsidRPr="00F6331E">
        <w:rPr>
          <w:i w:val="0"/>
          <w:sz w:val="22"/>
          <w:szCs w:val="22"/>
        </w:rPr>
        <w:t xml:space="preserve"> (2012).  Opiate use, treatment, and harm reduction in Afghanistan: Recent changes and future directions.  </w:t>
      </w:r>
      <w:r w:rsidRPr="00F6331E">
        <w:rPr>
          <w:i w:val="0"/>
          <w:sz w:val="22"/>
          <w:szCs w:val="22"/>
          <w:u w:val="single"/>
        </w:rPr>
        <w:t>International Journal of Drug Policy</w:t>
      </w:r>
      <w:r w:rsidRPr="00F6331E">
        <w:rPr>
          <w:i w:val="0"/>
          <w:sz w:val="22"/>
          <w:szCs w:val="22"/>
        </w:rPr>
        <w:t xml:space="preserve"> 23: 341-345.</w:t>
      </w:r>
    </w:p>
    <w:p w14:paraId="19232D54" w14:textId="77777777" w:rsidR="00143D98" w:rsidRPr="00F6331E" w:rsidRDefault="00143D98" w:rsidP="00143D98">
      <w:pPr>
        <w:pStyle w:val="Heading8"/>
        <w:ind w:left="1080" w:hanging="720"/>
        <w:contextualSpacing/>
        <w:rPr>
          <w:i w:val="0"/>
          <w:sz w:val="22"/>
          <w:szCs w:val="22"/>
        </w:rPr>
      </w:pPr>
    </w:p>
    <w:p w14:paraId="758E9F3E" w14:textId="77777777" w:rsidR="00143D98" w:rsidRPr="00F6331E" w:rsidRDefault="00143D98" w:rsidP="00143D98">
      <w:pPr>
        <w:pStyle w:val="Heading8"/>
        <w:ind w:left="720" w:hanging="720"/>
        <w:contextualSpacing/>
        <w:rPr>
          <w:i w:val="0"/>
          <w:sz w:val="22"/>
          <w:szCs w:val="22"/>
        </w:rPr>
      </w:pPr>
      <w:r w:rsidRPr="00F6331E">
        <w:rPr>
          <w:i w:val="0"/>
          <w:sz w:val="22"/>
          <w:szCs w:val="22"/>
        </w:rPr>
        <w:t xml:space="preserve">Tol WA, Patel V, Tomlinson M, </w:t>
      </w:r>
      <w:proofErr w:type="spellStart"/>
      <w:r w:rsidRPr="00F6331E">
        <w:rPr>
          <w:i w:val="0"/>
          <w:sz w:val="22"/>
          <w:szCs w:val="22"/>
        </w:rPr>
        <w:t>Baingana</w:t>
      </w:r>
      <w:proofErr w:type="spellEnd"/>
      <w:r w:rsidRPr="00F6331E">
        <w:rPr>
          <w:i w:val="0"/>
          <w:sz w:val="22"/>
          <w:szCs w:val="22"/>
        </w:rPr>
        <w:t xml:space="preserve"> F, </w:t>
      </w:r>
      <w:proofErr w:type="spellStart"/>
      <w:r w:rsidRPr="00F6331E">
        <w:rPr>
          <w:i w:val="0"/>
          <w:sz w:val="22"/>
          <w:szCs w:val="22"/>
        </w:rPr>
        <w:t>Galappatti</w:t>
      </w:r>
      <w:proofErr w:type="spellEnd"/>
      <w:r w:rsidRPr="00F6331E">
        <w:rPr>
          <w:i w:val="0"/>
          <w:sz w:val="22"/>
          <w:szCs w:val="22"/>
        </w:rPr>
        <w:t xml:space="preserve"> A, </w:t>
      </w:r>
      <w:proofErr w:type="spellStart"/>
      <w:r w:rsidRPr="00F6331E">
        <w:rPr>
          <w:i w:val="0"/>
          <w:sz w:val="22"/>
          <w:szCs w:val="22"/>
        </w:rPr>
        <w:t>Silove</w:t>
      </w:r>
      <w:proofErr w:type="spellEnd"/>
      <w:r w:rsidRPr="00F6331E">
        <w:rPr>
          <w:i w:val="0"/>
          <w:sz w:val="22"/>
          <w:szCs w:val="22"/>
        </w:rPr>
        <w:t xml:space="preserve"> D, </w:t>
      </w:r>
      <w:proofErr w:type="spellStart"/>
      <w:r w:rsidRPr="00F6331E">
        <w:rPr>
          <w:i w:val="0"/>
          <w:sz w:val="22"/>
          <w:szCs w:val="22"/>
        </w:rPr>
        <w:t>Sondorp</w:t>
      </w:r>
      <w:proofErr w:type="spellEnd"/>
      <w:r w:rsidRPr="00F6331E">
        <w:rPr>
          <w:i w:val="0"/>
          <w:sz w:val="22"/>
          <w:szCs w:val="22"/>
        </w:rPr>
        <w:t xml:space="preserve"> E, van Ommeren M, </w:t>
      </w:r>
      <w:proofErr w:type="spellStart"/>
      <w:r w:rsidRPr="00F6331E">
        <w:rPr>
          <w:i w:val="0"/>
          <w:sz w:val="22"/>
          <w:szCs w:val="22"/>
        </w:rPr>
        <w:t>Wessells</w:t>
      </w:r>
      <w:proofErr w:type="spellEnd"/>
      <w:r w:rsidRPr="00F6331E">
        <w:rPr>
          <w:i w:val="0"/>
          <w:sz w:val="22"/>
          <w:szCs w:val="22"/>
        </w:rPr>
        <w:t xml:space="preserve"> M, and </w:t>
      </w:r>
      <w:r w:rsidRPr="00F6331E">
        <w:rPr>
          <w:b/>
          <w:i w:val="0"/>
          <w:sz w:val="22"/>
          <w:szCs w:val="22"/>
        </w:rPr>
        <w:t>Panter-Brick C</w:t>
      </w:r>
      <w:r w:rsidRPr="00F6331E">
        <w:rPr>
          <w:i w:val="0"/>
          <w:sz w:val="22"/>
          <w:szCs w:val="22"/>
        </w:rPr>
        <w:t xml:space="preserve"> (2012).  Relevance or excellence? Setting research priorities for mental health and psychosocial wellbeing in humanitarian settings. </w:t>
      </w:r>
      <w:r w:rsidRPr="00F6331E">
        <w:rPr>
          <w:i w:val="0"/>
          <w:sz w:val="22"/>
          <w:szCs w:val="22"/>
          <w:u w:val="single"/>
        </w:rPr>
        <w:t>Harvard Review of Psychiatry</w:t>
      </w:r>
      <w:r w:rsidRPr="00F6331E">
        <w:rPr>
          <w:i w:val="0"/>
          <w:sz w:val="22"/>
          <w:szCs w:val="22"/>
        </w:rPr>
        <w:t xml:space="preserve"> </w:t>
      </w:r>
      <w:r w:rsidRPr="00F6331E">
        <w:rPr>
          <w:rStyle w:val="Strong"/>
          <w:i w:val="0"/>
          <w:sz w:val="22"/>
          <w:szCs w:val="22"/>
        </w:rPr>
        <w:t>20</w:t>
      </w:r>
      <w:r w:rsidRPr="00F6331E">
        <w:rPr>
          <w:i w:val="0"/>
          <w:sz w:val="22"/>
          <w:szCs w:val="22"/>
        </w:rPr>
        <w:t>(1): 25-36.</w:t>
      </w:r>
    </w:p>
    <w:p w14:paraId="7B800269" w14:textId="77777777" w:rsidR="00143D98" w:rsidRPr="00F6331E" w:rsidRDefault="00143D98" w:rsidP="00143D98">
      <w:pPr>
        <w:pStyle w:val="Heading8"/>
        <w:ind w:left="1800" w:hanging="720"/>
        <w:contextualSpacing/>
        <w:rPr>
          <w:i w:val="0"/>
          <w:sz w:val="22"/>
          <w:szCs w:val="22"/>
        </w:rPr>
      </w:pPr>
    </w:p>
    <w:p w14:paraId="78E95DC4" w14:textId="77777777" w:rsidR="00143D98" w:rsidRPr="00F6331E" w:rsidRDefault="00143D98" w:rsidP="00143D98">
      <w:pPr>
        <w:pStyle w:val="Heading8"/>
        <w:ind w:left="720" w:hanging="720"/>
        <w:contextualSpacing/>
        <w:rPr>
          <w:i w:val="0"/>
          <w:sz w:val="22"/>
          <w:szCs w:val="22"/>
        </w:rPr>
      </w:pPr>
      <w:r w:rsidRPr="00F6331E">
        <w:rPr>
          <w:i w:val="0"/>
          <w:sz w:val="22"/>
          <w:szCs w:val="22"/>
        </w:rPr>
        <w:t xml:space="preserve">Reed RV, Fazel M, Jones L, </w:t>
      </w:r>
      <w:r w:rsidRPr="00F6331E">
        <w:rPr>
          <w:b/>
          <w:i w:val="0"/>
          <w:sz w:val="22"/>
          <w:szCs w:val="22"/>
        </w:rPr>
        <w:t>Panter-Brick C</w:t>
      </w:r>
      <w:r w:rsidRPr="00F6331E">
        <w:rPr>
          <w:i w:val="0"/>
          <w:sz w:val="22"/>
          <w:szCs w:val="22"/>
        </w:rPr>
        <w:t xml:space="preserve">, and Stein A (2011). Mental health of displaced and refugee children resettled in low and middle-income countries: risk and protective factors. </w:t>
      </w:r>
      <w:r w:rsidRPr="00F6331E">
        <w:rPr>
          <w:i w:val="0"/>
          <w:sz w:val="22"/>
          <w:szCs w:val="22"/>
          <w:u w:val="single"/>
        </w:rPr>
        <w:t>The Lancet</w:t>
      </w:r>
      <w:r w:rsidRPr="00F6331E">
        <w:rPr>
          <w:i w:val="0"/>
          <w:sz w:val="22"/>
          <w:szCs w:val="22"/>
        </w:rPr>
        <w:t xml:space="preserve"> 379(9812): 250-265.</w:t>
      </w:r>
    </w:p>
    <w:p w14:paraId="2BBF3080" w14:textId="77777777" w:rsidR="00143D98" w:rsidRPr="00F6331E" w:rsidRDefault="00143D98" w:rsidP="00143D98">
      <w:pPr>
        <w:pStyle w:val="Heading8"/>
        <w:ind w:left="1800" w:hanging="720"/>
        <w:contextualSpacing/>
        <w:rPr>
          <w:i w:val="0"/>
          <w:sz w:val="22"/>
          <w:szCs w:val="22"/>
        </w:rPr>
      </w:pPr>
    </w:p>
    <w:p w14:paraId="60B4618F" w14:textId="77777777" w:rsidR="00143D98" w:rsidRPr="00F6331E" w:rsidRDefault="00143D98" w:rsidP="00143D98">
      <w:pPr>
        <w:pStyle w:val="Heading8"/>
        <w:ind w:left="720" w:hanging="720"/>
        <w:contextualSpacing/>
        <w:rPr>
          <w:i w:val="0"/>
          <w:sz w:val="22"/>
          <w:szCs w:val="22"/>
        </w:rPr>
      </w:pPr>
      <w:r w:rsidRPr="00F6331E">
        <w:rPr>
          <w:i w:val="0"/>
          <w:sz w:val="22"/>
          <w:szCs w:val="22"/>
        </w:rPr>
        <w:t xml:space="preserve">Fazel M, Reed RV, </w:t>
      </w:r>
      <w:r w:rsidRPr="00F6331E">
        <w:rPr>
          <w:b/>
          <w:i w:val="0"/>
          <w:sz w:val="22"/>
          <w:szCs w:val="22"/>
        </w:rPr>
        <w:t>Panter-Brick C</w:t>
      </w:r>
      <w:r w:rsidRPr="00F6331E">
        <w:rPr>
          <w:i w:val="0"/>
          <w:sz w:val="22"/>
          <w:szCs w:val="22"/>
        </w:rPr>
        <w:t xml:space="preserve">, and Stein A (2011).  Mental health of refugee and internally displaced children resettled in high-income countries: risk and protective factors.  </w:t>
      </w:r>
      <w:r w:rsidRPr="00F6331E">
        <w:rPr>
          <w:i w:val="0"/>
          <w:sz w:val="22"/>
          <w:szCs w:val="22"/>
          <w:u w:val="single"/>
        </w:rPr>
        <w:t>The Lancet</w:t>
      </w:r>
      <w:r w:rsidRPr="00F6331E">
        <w:rPr>
          <w:i w:val="0"/>
          <w:sz w:val="22"/>
          <w:szCs w:val="22"/>
        </w:rPr>
        <w:t xml:space="preserve"> 379(9812): 266-282.  </w:t>
      </w:r>
    </w:p>
    <w:p w14:paraId="030F9A99" w14:textId="77777777" w:rsidR="00143D98" w:rsidRPr="00F6331E" w:rsidRDefault="00143D98" w:rsidP="00143D98">
      <w:pPr>
        <w:pStyle w:val="Heading8"/>
        <w:ind w:left="1800" w:hanging="720"/>
        <w:contextualSpacing/>
        <w:rPr>
          <w:i w:val="0"/>
          <w:sz w:val="22"/>
          <w:szCs w:val="22"/>
        </w:rPr>
      </w:pPr>
    </w:p>
    <w:p w14:paraId="08AA856D" w14:textId="77777777" w:rsidR="00143D98" w:rsidRPr="00F6331E" w:rsidRDefault="00143D98" w:rsidP="00143D98">
      <w:pPr>
        <w:pStyle w:val="Heading8"/>
        <w:ind w:left="720" w:hanging="720"/>
        <w:contextualSpacing/>
        <w:rPr>
          <w:i w:val="0"/>
          <w:sz w:val="22"/>
          <w:szCs w:val="22"/>
        </w:rPr>
      </w:pPr>
      <w:r w:rsidRPr="00F6331E">
        <w:rPr>
          <w:i w:val="0"/>
          <w:sz w:val="22"/>
          <w:szCs w:val="22"/>
        </w:rPr>
        <w:t xml:space="preserve">Tol W, Patel V, Tomlinson M, </w:t>
      </w:r>
      <w:proofErr w:type="spellStart"/>
      <w:r w:rsidRPr="00F6331E">
        <w:rPr>
          <w:i w:val="0"/>
          <w:sz w:val="22"/>
          <w:szCs w:val="22"/>
        </w:rPr>
        <w:t>Baingana</w:t>
      </w:r>
      <w:proofErr w:type="spellEnd"/>
      <w:r w:rsidRPr="00F6331E">
        <w:rPr>
          <w:i w:val="0"/>
          <w:sz w:val="22"/>
          <w:szCs w:val="22"/>
        </w:rPr>
        <w:t xml:space="preserve"> F, </w:t>
      </w:r>
      <w:proofErr w:type="spellStart"/>
      <w:r w:rsidRPr="00F6331E">
        <w:rPr>
          <w:i w:val="0"/>
          <w:sz w:val="22"/>
          <w:szCs w:val="22"/>
        </w:rPr>
        <w:t>Galappatti</w:t>
      </w:r>
      <w:proofErr w:type="spellEnd"/>
      <w:r w:rsidRPr="00F6331E">
        <w:rPr>
          <w:i w:val="0"/>
          <w:sz w:val="22"/>
          <w:szCs w:val="22"/>
        </w:rPr>
        <w:t xml:space="preserve"> A, </w:t>
      </w:r>
      <w:r w:rsidRPr="00F6331E">
        <w:rPr>
          <w:b/>
          <w:i w:val="0"/>
          <w:sz w:val="22"/>
          <w:szCs w:val="22"/>
        </w:rPr>
        <w:t>Panter-Brick C</w:t>
      </w:r>
      <w:r w:rsidRPr="00F6331E">
        <w:rPr>
          <w:i w:val="0"/>
          <w:sz w:val="22"/>
          <w:szCs w:val="22"/>
        </w:rPr>
        <w:t xml:space="preserve">, </w:t>
      </w:r>
      <w:proofErr w:type="spellStart"/>
      <w:r w:rsidRPr="00F6331E">
        <w:rPr>
          <w:i w:val="0"/>
          <w:sz w:val="22"/>
          <w:szCs w:val="22"/>
        </w:rPr>
        <w:t>Silove</w:t>
      </w:r>
      <w:proofErr w:type="spellEnd"/>
      <w:r w:rsidRPr="00F6331E">
        <w:rPr>
          <w:i w:val="0"/>
          <w:sz w:val="22"/>
          <w:szCs w:val="22"/>
        </w:rPr>
        <w:t xml:space="preserve"> D, </w:t>
      </w:r>
      <w:proofErr w:type="spellStart"/>
      <w:r w:rsidRPr="00F6331E">
        <w:rPr>
          <w:i w:val="0"/>
          <w:sz w:val="22"/>
          <w:szCs w:val="22"/>
        </w:rPr>
        <w:t>Sondorp</w:t>
      </w:r>
      <w:proofErr w:type="spellEnd"/>
      <w:r w:rsidRPr="00F6331E">
        <w:rPr>
          <w:i w:val="0"/>
          <w:sz w:val="22"/>
          <w:szCs w:val="22"/>
        </w:rPr>
        <w:t xml:space="preserve"> E, </w:t>
      </w:r>
      <w:proofErr w:type="spellStart"/>
      <w:r w:rsidRPr="00F6331E">
        <w:rPr>
          <w:i w:val="0"/>
          <w:sz w:val="22"/>
          <w:szCs w:val="22"/>
        </w:rPr>
        <w:t>Wessells</w:t>
      </w:r>
      <w:proofErr w:type="spellEnd"/>
      <w:r w:rsidRPr="00F6331E">
        <w:rPr>
          <w:i w:val="0"/>
          <w:sz w:val="22"/>
          <w:szCs w:val="22"/>
        </w:rPr>
        <w:t xml:space="preserve"> M, Van Ommeren M (2011). Research priorities for mental health and psychosocial support in humanitarian settings.  </w:t>
      </w:r>
      <w:r w:rsidRPr="00F6331E">
        <w:rPr>
          <w:i w:val="0"/>
          <w:sz w:val="22"/>
          <w:szCs w:val="22"/>
          <w:u w:val="single"/>
        </w:rPr>
        <w:t>PLOS Medicine</w:t>
      </w:r>
      <w:r w:rsidRPr="00F6331E">
        <w:rPr>
          <w:i w:val="0"/>
          <w:sz w:val="22"/>
          <w:szCs w:val="22"/>
        </w:rPr>
        <w:t xml:space="preserve"> 8(9):1-5. </w:t>
      </w:r>
    </w:p>
    <w:p w14:paraId="10CD4FAA" w14:textId="77777777" w:rsidR="00143D98" w:rsidRPr="00F6331E" w:rsidRDefault="00143D98" w:rsidP="00143D98">
      <w:pPr>
        <w:pStyle w:val="Heading8"/>
        <w:ind w:left="1800" w:hanging="720"/>
        <w:contextualSpacing/>
        <w:rPr>
          <w:i w:val="0"/>
          <w:sz w:val="22"/>
          <w:szCs w:val="22"/>
        </w:rPr>
      </w:pPr>
    </w:p>
    <w:p w14:paraId="2F75E58C" w14:textId="77777777" w:rsidR="00143D98" w:rsidRPr="00F6331E" w:rsidRDefault="00143D98" w:rsidP="00143D98">
      <w:pPr>
        <w:pStyle w:val="Heading8"/>
        <w:ind w:left="720" w:hanging="720"/>
        <w:contextualSpacing/>
        <w:rPr>
          <w:i w:val="0"/>
          <w:sz w:val="22"/>
          <w:szCs w:val="22"/>
        </w:rPr>
      </w:pPr>
      <w:r w:rsidRPr="00F6331E">
        <w:rPr>
          <w:b/>
          <w:i w:val="0"/>
          <w:sz w:val="22"/>
          <w:szCs w:val="22"/>
        </w:rPr>
        <w:t>Panter-Brick C</w:t>
      </w:r>
      <w:r w:rsidRPr="00F6331E">
        <w:rPr>
          <w:i w:val="0"/>
          <w:sz w:val="22"/>
          <w:szCs w:val="22"/>
        </w:rPr>
        <w:t xml:space="preserve">, Goodman A, Tol W, </w:t>
      </w:r>
      <w:proofErr w:type="spellStart"/>
      <w:r w:rsidRPr="00F6331E">
        <w:rPr>
          <w:i w:val="0"/>
          <w:sz w:val="22"/>
          <w:szCs w:val="22"/>
        </w:rPr>
        <w:t>Eggerman</w:t>
      </w:r>
      <w:proofErr w:type="spellEnd"/>
      <w:r w:rsidRPr="00F6331E">
        <w:rPr>
          <w:i w:val="0"/>
          <w:sz w:val="22"/>
          <w:szCs w:val="22"/>
        </w:rPr>
        <w:t xml:space="preserve"> M (2011).  Mental health and childhood adversities: A longitudinal study in Kabul, Afghanistan.  </w:t>
      </w:r>
      <w:r w:rsidRPr="00F6331E">
        <w:rPr>
          <w:i w:val="0"/>
          <w:sz w:val="22"/>
          <w:szCs w:val="22"/>
          <w:u w:val="single"/>
        </w:rPr>
        <w:t>Journal of the American Academy of Child &amp; Adolescent Psychiatry</w:t>
      </w:r>
      <w:r w:rsidRPr="00F6331E">
        <w:rPr>
          <w:i w:val="0"/>
          <w:sz w:val="22"/>
          <w:szCs w:val="22"/>
        </w:rPr>
        <w:t xml:space="preserve"> 50(4):349-363.  </w:t>
      </w:r>
      <w:hyperlink r:id="rId59" w:history="1">
        <w:r w:rsidRPr="00F6331E">
          <w:rPr>
            <w:rStyle w:val="Hyperlink"/>
            <w:i w:val="0"/>
            <w:sz w:val="22"/>
            <w:szCs w:val="22"/>
          </w:rPr>
          <w:t>https://www.ncbi.nlm.nih.gov/pmc/articles/PMC3069303/</w:t>
        </w:r>
      </w:hyperlink>
    </w:p>
    <w:p w14:paraId="58F3EA50" w14:textId="77777777" w:rsidR="00143D98" w:rsidRPr="00F6331E" w:rsidRDefault="00143D98" w:rsidP="00143D98">
      <w:pPr>
        <w:pStyle w:val="Heading8"/>
        <w:ind w:left="1080" w:hanging="720"/>
        <w:contextualSpacing/>
        <w:rPr>
          <w:i w:val="0"/>
          <w:sz w:val="22"/>
          <w:szCs w:val="22"/>
        </w:rPr>
      </w:pPr>
    </w:p>
    <w:p w14:paraId="2070D4F8" w14:textId="77777777" w:rsidR="00143D98" w:rsidRPr="00F6331E" w:rsidRDefault="00143D98" w:rsidP="00143D98">
      <w:pPr>
        <w:pStyle w:val="Heading8"/>
        <w:ind w:left="720" w:hanging="720"/>
        <w:contextualSpacing/>
        <w:rPr>
          <w:i w:val="0"/>
          <w:sz w:val="22"/>
          <w:szCs w:val="22"/>
        </w:rPr>
      </w:pPr>
      <w:r w:rsidRPr="00F6331E">
        <w:rPr>
          <w:i w:val="0"/>
          <w:sz w:val="22"/>
          <w:szCs w:val="22"/>
        </w:rPr>
        <w:t xml:space="preserve">Langford R, Lunn P, </w:t>
      </w:r>
      <w:r w:rsidRPr="00F6331E">
        <w:rPr>
          <w:b/>
          <w:i w:val="0"/>
          <w:sz w:val="22"/>
          <w:szCs w:val="22"/>
        </w:rPr>
        <w:t>Panter-Brick C</w:t>
      </w:r>
      <w:r w:rsidRPr="00F6331E">
        <w:rPr>
          <w:i w:val="0"/>
          <w:sz w:val="22"/>
          <w:szCs w:val="22"/>
        </w:rPr>
        <w:t xml:space="preserve"> (2011).  </w:t>
      </w:r>
      <w:proofErr w:type="gramStart"/>
      <w:r w:rsidRPr="00F6331E">
        <w:rPr>
          <w:bCs/>
          <w:i w:val="0"/>
          <w:snapToGrid/>
          <w:color w:val="000000"/>
          <w:kern w:val="36"/>
          <w:sz w:val="22"/>
          <w:szCs w:val="22"/>
          <w:lang w:val="en" w:eastAsia="zh-CN"/>
        </w:rPr>
        <w:t>Hand-washing</w:t>
      </w:r>
      <w:proofErr w:type="gramEnd"/>
      <w:r w:rsidRPr="00F6331E">
        <w:rPr>
          <w:bCs/>
          <w:i w:val="0"/>
          <w:snapToGrid/>
          <w:color w:val="000000"/>
          <w:kern w:val="36"/>
          <w:sz w:val="22"/>
          <w:szCs w:val="22"/>
          <w:lang w:val="en" w:eastAsia="zh-CN"/>
        </w:rPr>
        <w:t xml:space="preserve">, subclinical infections, and growth: A longitudinal evaluation of an intervention in Nepali slums. </w:t>
      </w:r>
      <w:r w:rsidRPr="00F6331E">
        <w:rPr>
          <w:bCs/>
          <w:i w:val="0"/>
          <w:snapToGrid/>
          <w:color w:val="000000"/>
          <w:kern w:val="36"/>
          <w:sz w:val="22"/>
          <w:szCs w:val="22"/>
          <w:u w:val="single"/>
          <w:lang w:val="en" w:eastAsia="zh-CN"/>
        </w:rPr>
        <w:t>American Journal of Human Biology</w:t>
      </w:r>
      <w:r w:rsidRPr="00F6331E">
        <w:rPr>
          <w:bCs/>
          <w:i w:val="0"/>
          <w:snapToGrid/>
          <w:color w:val="000000"/>
          <w:kern w:val="36"/>
          <w:sz w:val="22"/>
          <w:szCs w:val="22"/>
          <w:lang w:val="en" w:eastAsia="zh-CN"/>
        </w:rPr>
        <w:t xml:space="preserve"> 23(5): 621-629.</w:t>
      </w:r>
    </w:p>
    <w:p w14:paraId="23A6FE6B" w14:textId="77777777" w:rsidR="00143D98" w:rsidRPr="00F6331E" w:rsidRDefault="00143D98" w:rsidP="00143D98">
      <w:pPr>
        <w:tabs>
          <w:tab w:val="left" w:pos="-720"/>
        </w:tabs>
        <w:suppressAutoHyphens/>
        <w:ind w:left="1800" w:hanging="720"/>
        <w:contextualSpacing/>
        <w:rPr>
          <w:b/>
          <w:sz w:val="22"/>
          <w:szCs w:val="22"/>
        </w:rPr>
      </w:pPr>
    </w:p>
    <w:p w14:paraId="587B1DEB" w14:textId="77777777" w:rsidR="00143D98" w:rsidRPr="00F6331E" w:rsidRDefault="00143D98" w:rsidP="00143D98">
      <w:pPr>
        <w:tabs>
          <w:tab w:val="left" w:pos="-720"/>
        </w:tabs>
        <w:suppressAutoHyphens/>
        <w:ind w:left="720" w:hanging="720"/>
        <w:contextualSpacing/>
        <w:rPr>
          <w:sz w:val="22"/>
          <w:szCs w:val="22"/>
          <w:lang w:val="en-GB"/>
        </w:rPr>
      </w:pPr>
      <w:r w:rsidRPr="00F6331E">
        <w:rPr>
          <w:b/>
          <w:sz w:val="22"/>
          <w:szCs w:val="22"/>
        </w:rPr>
        <w:t>Panter-Brick C</w:t>
      </w:r>
      <w:r w:rsidRPr="00F6331E">
        <w:rPr>
          <w:sz w:val="22"/>
          <w:szCs w:val="22"/>
        </w:rPr>
        <w:t xml:space="preserve"> (2010). Conflict, Violence, and health: Setting a new interdisciplinary agenda.  </w:t>
      </w:r>
      <w:r w:rsidRPr="00F6331E">
        <w:rPr>
          <w:sz w:val="22"/>
          <w:szCs w:val="22"/>
          <w:u w:val="single"/>
          <w:lang w:val="en-GB"/>
        </w:rPr>
        <w:t>Social Science &amp; Medicine</w:t>
      </w:r>
      <w:r w:rsidRPr="00F6331E">
        <w:rPr>
          <w:sz w:val="22"/>
          <w:szCs w:val="22"/>
          <w:lang w:val="en-GB"/>
        </w:rPr>
        <w:t xml:space="preserve"> 70:1-6. </w:t>
      </w:r>
      <w:hyperlink r:id="rId60" w:history="1">
        <w:r w:rsidRPr="00F6331E">
          <w:rPr>
            <w:rStyle w:val="Hyperlink"/>
            <w:sz w:val="22"/>
            <w:szCs w:val="22"/>
          </w:rPr>
          <w:t>https://www.sciencedirect.com/science/article/pii/S0277953609006984</w:t>
        </w:r>
      </w:hyperlink>
    </w:p>
    <w:p w14:paraId="0637B26A" w14:textId="77777777" w:rsidR="00143D98" w:rsidRPr="00F6331E" w:rsidRDefault="00143D98" w:rsidP="00143D98">
      <w:pPr>
        <w:pStyle w:val="Heading8"/>
        <w:ind w:left="720" w:hanging="720"/>
        <w:contextualSpacing/>
        <w:rPr>
          <w:i w:val="0"/>
          <w:sz w:val="22"/>
          <w:szCs w:val="22"/>
        </w:rPr>
      </w:pPr>
      <w:proofErr w:type="spellStart"/>
      <w:r w:rsidRPr="00F6331E">
        <w:rPr>
          <w:bCs/>
          <w:i w:val="0"/>
          <w:sz w:val="22"/>
          <w:szCs w:val="22"/>
        </w:rPr>
        <w:t>Eggerman</w:t>
      </w:r>
      <w:proofErr w:type="spellEnd"/>
      <w:r w:rsidRPr="00F6331E">
        <w:rPr>
          <w:bCs/>
          <w:i w:val="0"/>
          <w:sz w:val="22"/>
          <w:szCs w:val="22"/>
        </w:rPr>
        <w:t xml:space="preserve"> M and </w:t>
      </w:r>
      <w:r w:rsidRPr="00F6331E">
        <w:rPr>
          <w:b/>
          <w:bCs/>
          <w:i w:val="0"/>
          <w:sz w:val="22"/>
          <w:szCs w:val="22"/>
        </w:rPr>
        <w:t>Panter-Brick C</w:t>
      </w:r>
      <w:r w:rsidRPr="00F6331E">
        <w:rPr>
          <w:bCs/>
          <w:i w:val="0"/>
          <w:sz w:val="22"/>
          <w:szCs w:val="22"/>
        </w:rPr>
        <w:t xml:space="preserve"> (2010). </w:t>
      </w:r>
      <w:r w:rsidRPr="00F6331E">
        <w:rPr>
          <w:i w:val="0"/>
          <w:snapToGrid/>
          <w:sz w:val="22"/>
          <w:szCs w:val="22"/>
          <w:lang w:eastAsia="en-GB"/>
        </w:rPr>
        <w:t xml:space="preserve">Suffering, hope, and entrapment: Resilience and cultural values in Afghanistan. </w:t>
      </w:r>
      <w:r w:rsidRPr="00F6331E">
        <w:rPr>
          <w:i w:val="0"/>
          <w:sz w:val="22"/>
          <w:szCs w:val="22"/>
          <w:u w:val="single"/>
        </w:rPr>
        <w:t xml:space="preserve">Social Science &amp; Medicine </w:t>
      </w:r>
      <w:r w:rsidRPr="00F6331E">
        <w:rPr>
          <w:i w:val="0"/>
          <w:sz w:val="22"/>
          <w:szCs w:val="22"/>
        </w:rPr>
        <w:t>71:71-83.</w:t>
      </w:r>
    </w:p>
    <w:p w14:paraId="21C45185" w14:textId="77777777" w:rsidR="00143D98" w:rsidRPr="00F6331E" w:rsidRDefault="00143D98" w:rsidP="00143D98">
      <w:pPr>
        <w:pStyle w:val="Heading8"/>
        <w:ind w:left="1080" w:hanging="720"/>
        <w:contextualSpacing/>
        <w:rPr>
          <w:bCs/>
          <w:i w:val="0"/>
          <w:sz w:val="22"/>
          <w:szCs w:val="22"/>
        </w:rPr>
      </w:pPr>
    </w:p>
    <w:p w14:paraId="037819F6" w14:textId="13F78534" w:rsidR="00143D98" w:rsidRPr="00467BCC" w:rsidRDefault="00143D98" w:rsidP="00143D98">
      <w:pPr>
        <w:pStyle w:val="Heading8"/>
        <w:ind w:left="720" w:hanging="720"/>
        <w:contextualSpacing/>
        <w:rPr>
          <w:bCs/>
          <w:i w:val="0"/>
          <w:color w:val="000000" w:themeColor="text1"/>
          <w:sz w:val="22"/>
          <w:szCs w:val="22"/>
        </w:rPr>
      </w:pPr>
      <w:r w:rsidRPr="00F6331E">
        <w:rPr>
          <w:b/>
          <w:bCs/>
          <w:i w:val="0"/>
          <w:sz w:val="22"/>
          <w:szCs w:val="22"/>
        </w:rPr>
        <w:t>Panter-Brick C</w:t>
      </w:r>
      <w:r w:rsidRPr="00F6331E">
        <w:rPr>
          <w:bCs/>
          <w:i w:val="0"/>
          <w:sz w:val="22"/>
          <w:szCs w:val="22"/>
        </w:rPr>
        <w:t xml:space="preserve">, </w:t>
      </w:r>
      <w:proofErr w:type="spellStart"/>
      <w:r w:rsidRPr="00F6331E">
        <w:rPr>
          <w:bCs/>
          <w:i w:val="0"/>
          <w:sz w:val="22"/>
          <w:szCs w:val="22"/>
        </w:rPr>
        <w:t>Eggerman</w:t>
      </w:r>
      <w:proofErr w:type="spellEnd"/>
      <w:r w:rsidRPr="00F6331E">
        <w:rPr>
          <w:bCs/>
          <w:i w:val="0"/>
          <w:sz w:val="22"/>
          <w:szCs w:val="22"/>
        </w:rPr>
        <w:t xml:space="preserve"> </w:t>
      </w:r>
      <w:r w:rsidRPr="00467BCC">
        <w:rPr>
          <w:bCs/>
          <w:i w:val="0"/>
          <w:color w:val="000000" w:themeColor="text1"/>
          <w:sz w:val="22"/>
          <w:szCs w:val="22"/>
        </w:rPr>
        <w:t xml:space="preserve">M, Gonzalez V, Safdar S (2009).  Ongoing violence, social </w:t>
      </w:r>
      <w:proofErr w:type="gramStart"/>
      <w:r w:rsidRPr="00467BCC">
        <w:rPr>
          <w:bCs/>
          <w:i w:val="0"/>
          <w:color w:val="000000" w:themeColor="text1"/>
          <w:sz w:val="22"/>
          <w:szCs w:val="22"/>
        </w:rPr>
        <w:t>suffering</w:t>
      </w:r>
      <w:proofErr w:type="gramEnd"/>
      <w:r w:rsidRPr="00467BCC">
        <w:rPr>
          <w:bCs/>
          <w:i w:val="0"/>
          <w:color w:val="000000" w:themeColor="text1"/>
          <w:sz w:val="22"/>
          <w:szCs w:val="22"/>
        </w:rPr>
        <w:t xml:space="preserve"> and mental health: A school-based survey in Afghanistan.  </w:t>
      </w:r>
      <w:r w:rsidRPr="00467BCC">
        <w:rPr>
          <w:bCs/>
          <w:i w:val="0"/>
          <w:color w:val="000000" w:themeColor="text1"/>
          <w:sz w:val="22"/>
          <w:szCs w:val="22"/>
          <w:u w:val="single"/>
        </w:rPr>
        <w:t>The Lancet</w:t>
      </w:r>
      <w:r w:rsidRPr="00467BCC">
        <w:rPr>
          <w:bCs/>
          <w:i w:val="0"/>
          <w:color w:val="000000" w:themeColor="text1"/>
          <w:sz w:val="22"/>
          <w:szCs w:val="22"/>
        </w:rPr>
        <w:t xml:space="preserve"> 374: 807-16.</w:t>
      </w:r>
      <w:r w:rsidR="00467BCC" w:rsidRPr="00467BCC">
        <w:rPr>
          <w:bCs/>
          <w:i w:val="0"/>
          <w:color w:val="000000" w:themeColor="text1"/>
          <w:sz w:val="22"/>
          <w:szCs w:val="22"/>
        </w:rPr>
        <w:t xml:space="preserve"> </w:t>
      </w:r>
      <w:r w:rsidR="00467BCC" w:rsidRPr="00467BCC">
        <w:rPr>
          <w:i w:val="0"/>
          <w:iCs w:val="0"/>
          <w:color w:val="000000" w:themeColor="text1"/>
          <w:sz w:val="22"/>
          <w:szCs w:val="22"/>
        </w:rPr>
        <w:t>https://doi.org/10.1016/S0140-6736(09)61080-1</w:t>
      </w:r>
    </w:p>
    <w:p w14:paraId="3188A026" w14:textId="77777777" w:rsidR="00143D98" w:rsidRPr="00F6331E" w:rsidRDefault="00143D98" w:rsidP="00143D98">
      <w:pPr>
        <w:pStyle w:val="Heading8"/>
        <w:ind w:left="360" w:hanging="450"/>
        <w:rPr>
          <w:i w:val="0"/>
          <w:sz w:val="22"/>
          <w:szCs w:val="22"/>
        </w:rPr>
      </w:pPr>
      <w:r w:rsidRPr="00F6331E">
        <w:rPr>
          <w:bCs/>
          <w:i w:val="0"/>
          <w:sz w:val="22"/>
          <w:szCs w:val="22"/>
        </w:rPr>
        <w:t xml:space="preserve">Hampshire K, </w:t>
      </w:r>
      <w:r w:rsidRPr="00F6331E">
        <w:rPr>
          <w:b/>
          <w:bCs/>
          <w:i w:val="0"/>
          <w:sz w:val="22"/>
          <w:szCs w:val="22"/>
        </w:rPr>
        <w:t>Panter-Brick C</w:t>
      </w:r>
      <w:r w:rsidRPr="00F6331E">
        <w:rPr>
          <w:bCs/>
          <w:i w:val="0"/>
          <w:sz w:val="22"/>
          <w:szCs w:val="22"/>
        </w:rPr>
        <w:t xml:space="preserve">, Kilpatrick K, </w:t>
      </w:r>
      <w:proofErr w:type="spellStart"/>
      <w:r w:rsidRPr="00F6331E">
        <w:rPr>
          <w:bCs/>
          <w:i w:val="0"/>
          <w:sz w:val="22"/>
          <w:szCs w:val="22"/>
        </w:rPr>
        <w:t>Casiday</w:t>
      </w:r>
      <w:proofErr w:type="spellEnd"/>
      <w:r w:rsidRPr="00F6331E">
        <w:rPr>
          <w:bCs/>
          <w:i w:val="0"/>
          <w:sz w:val="22"/>
          <w:szCs w:val="22"/>
        </w:rPr>
        <w:t xml:space="preserve"> RE (2009).  Saving </w:t>
      </w:r>
      <w:r w:rsidRPr="00F6331E">
        <w:rPr>
          <w:i w:val="0"/>
          <w:sz w:val="22"/>
          <w:szCs w:val="22"/>
        </w:rPr>
        <w:t xml:space="preserve">lives, preserving livelihoods: Understanding risk, decision-making and child health in a food crisis. </w:t>
      </w:r>
      <w:r w:rsidRPr="00F6331E">
        <w:rPr>
          <w:i w:val="0"/>
          <w:sz w:val="22"/>
          <w:szCs w:val="22"/>
          <w:u w:val="single"/>
        </w:rPr>
        <w:t xml:space="preserve">Social Science &amp; Medicine </w:t>
      </w:r>
      <w:r w:rsidRPr="00F6331E">
        <w:rPr>
          <w:i w:val="0"/>
          <w:sz w:val="22"/>
          <w:szCs w:val="22"/>
        </w:rPr>
        <w:t>68(4): 758-765.</w:t>
      </w:r>
    </w:p>
    <w:p w14:paraId="6174AAF8" w14:textId="77777777" w:rsidR="00143D98" w:rsidRPr="00F6331E" w:rsidRDefault="00143D98" w:rsidP="00143D98">
      <w:pPr>
        <w:pStyle w:val="Heading8"/>
        <w:ind w:left="360" w:hanging="450"/>
        <w:rPr>
          <w:bCs/>
          <w:i w:val="0"/>
          <w:sz w:val="22"/>
          <w:szCs w:val="22"/>
        </w:rPr>
      </w:pPr>
      <w:r w:rsidRPr="00F6331E">
        <w:rPr>
          <w:i w:val="0"/>
          <w:sz w:val="22"/>
          <w:szCs w:val="22"/>
        </w:rPr>
        <w:t xml:space="preserve">Hampshire K, </w:t>
      </w:r>
      <w:proofErr w:type="spellStart"/>
      <w:r w:rsidRPr="00F6331E">
        <w:rPr>
          <w:i w:val="0"/>
          <w:sz w:val="22"/>
          <w:szCs w:val="22"/>
        </w:rPr>
        <w:t>Casiday</w:t>
      </w:r>
      <w:proofErr w:type="spellEnd"/>
      <w:r w:rsidRPr="00F6331E">
        <w:rPr>
          <w:i w:val="0"/>
          <w:sz w:val="22"/>
          <w:szCs w:val="22"/>
        </w:rPr>
        <w:t xml:space="preserve"> R, </w:t>
      </w:r>
      <w:r w:rsidRPr="00F6331E">
        <w:rPr>
          <w:bCs/>
          <w:i w:val="0"/>
          <w:sz w:val="22"/>
          <w:szCs w:val="22"/>
        </w:rPr>
        <w:t xml:space="preserve">Kilpatrick K, </w:t>
      </w:r>
      <w:r w:rsidRPr="00F6331E">
        <w:rPr>
          <w:b/>
          <w:i w:val="0"/>
          <w:sz w:val="22"/>
          <w:szCs w:val="22"/>
        </w:rPr>
        <w:t>Panter-Brick</w:t>
      </w:r>
      <w:r w:rsidRPr="00F6331E">
        <w:rPr>
          <w:rStyle w:val="EndnoteReference"/>
          <w:b/>
          <w:i w:val="0"/>
          <w:sz w:val="22"/>
          <w:szCs w:val="22"/>
        </w:rPr>
        <w:t xml:space="preserve"> </w:t>
      </w:r>
      <w:r w:rsidRPr="00F6331E">
        <w:rPr>
          <w:b/>
          <w:i w:val="0"/>
          <w:sz w:val="22"/>
          <w:szCs w:val="22"/>
        </w:rPr>
        <w:t>C.</w:t>
      </w:r>
      <w:r w:rsidRPr="00F6331E">
        <w:rPr>
          <w:i w:val="0"/>
          <w:sz w:val="22"/>
          <w:szCs w:val="22"/>
        </w:rPr>
        <w:t xml:space="preserve">  (2009) The social context of childcare practices and child malnutrition in Niger’s recent food crisis.  </w:t>
      </w:r>
      <w:r w:rsidRPr="00F6331E">
        <w:rPr>
          <w:i w:val="0"/>
          <w:sz w:val="22"/>
          <w:szCs w:val="22"/>
          <w:u w:val="single"/>
        </w:rPr>
        <w:t>Disasters: The Journal of Disaster Studies, Policy and Management</w:t>
      </w:r>
      <w:r w:rsidRPr="00F6331E">
        <w:rPr>
          <w:i w:val="0"/>
          <w:sz w:val="22"/>
          <w:szCs w:val="22"/>
        </w:rPr>
        <w:t xml:space="preserve"> 33(1):132-151. </w:t>
      </w:r>
    </w:p>
    <w:p w14:paraId="53CFCBC7" w14:textId="77777777" w:rsidR="00143D98" w:rsidRPr="00F6331E" w:rsidRDefault="00143D98" w:rsidP="00143D98">
      <w:pPr>
        <w:pStyle w:val="Heading8"/>
        <w:ind w:left="360" w:hanging="450"/>
        <w:rPr>
          <w:bCs/>
          <w:i w:val="0"/>
          <w:sz w:val="22"/>
          <w:szCs w:val="22"/>
        </w:rPr>
      </w:pPr>
      <w:r w:rsidRPr="00F6331E">
        <w:rPr>
          <w:b/>
          <w:bCs/>
          <w:i w:val="0"/>
          <w:sz w:val="22"/>
          <w:szCs w:val="22"/>
        </w:rPr>
        <w:t>Panter-Brick C</w:t>
      </w:r>
      <w:r w:rsidRPr="00F6331E">
        <w:rPr>
          <w:bCs/>
          <w:i w:val="0"/>
          <w:sz w:val="22"/>
          <w:szCs w:val="22"/>
        </w:rPr>
        <w:t xml:space="preserve">, Lunn PG, Langford RM, </w:t>
      </w:r>
      <w:proofErr w:type="spellStart"/>
      <w:r w:rsidRPr="00F6331E">
        <w:rPr>
          <w:bCs/>
          <w:i w:val="0"/>
          <w:sz w:val="22"/>
          <w:szCs w:val="22"/>
        </w:rPr>
        <w:t>Maharjan</w:t>
      </w:r>
      <w:proofErr w:type="spellEnd"/>
      <w:r w:rsidRPr="00F6331E">
        <w:rPr>
          <w:bCs/>
          <w:i w:val="0"/>
          <w:sz w:val="22"/>
          <w:szCs w:val="22"/>
        </w:rPr>
        <w:t xml:space="preserve"> M, </w:t>
      </w:r>
      <w:proofErr w:type="spellStart"/>
      <w:r w:rsidRPr="00F6331E">
        <w:rPr>
          <w:bCs/>
          <w:i w:val="0"/>
          <w:sz w:val="22"/>
          <w:szCs w:val="22"/>
        </w:rPr>
        <w:t>Manandhar</w:t>
      </w:r>
      <w:proofErr w:type="spellEnd"/>
      <w:r w:rsidRPr="00F6331E">
        <w:rPr>
          <w:bCs/>
          <w:i w:val="0"/>
          <w:sz w:val="22"/>
          <w:szCs w:val="22"/>
        </w:rPr>
        <w:t xml:space="preserve"> DS (2008). </w:t>
      </w:r>
      <w:r w:rsidRPr="00F6331E">
        <w:rPr>
          <w:i w:val="0"/>
          <w:sz w:val="22"/>
          <w:szCs w:val="22"/>
        </w:rPr>
        <w:t xml:space="preserve">Pathways Leading to Early Growth Faltering: An Investigation into the Importance of Mucosal Damage and </w:t>
      </w:r>
      <w:proofErr w:type="spellStart"/>
      <w:r w:rsidRPr="00F6331E">
        <w:rPr>
          <w:i w:val="0"/>
          <w:sz w:val="22"/>
          <w:szCs w:val="22"/>
        </w:rPr>
        <w:t>Immunostimulation</w:t>
      </w:r>
      <w:proofErr w:type="spellEnd"/>
      <w:r w:rsidRPr="00F6331E">
        <w:rPr>
          <w:i w:val="0"/>
          <w:sz w:val="22"/>
          <w:szCs w:val="22"/>
        </w:rPr>
        <w:t xml:space="preserve"> in Different Socio-Economic Groups in Nepal. </w:t>
      </w:r>
      <w:r w:rsidRPr="00F6331E">
        <w:rPr>
          <w:bCs/>
          <w:i w:val="0"/>
          <w:sz w:val="22"/>
          <w:szCs w:val="22"/>
          <w:u w:val="single"/>
        </w:rPr>
        <w:t xml:space="preserve">British Journal of Nutrition </w:t>
      </w:r>
      <w:r w:rsidRPr="00F6331E">
        <w:rPr>
          <w:bCs/>
          <w:i w:val="0"/>
          <w:sz w:val="22"/>
          <w:szCs w:val="22"/>
        </w:rPr>
        <w:t>101(4) 550-559.</w:t>
      </w:r>
    </w:p>
    <w:p w14:paraId="65C96968" w14:textId="77777777" w:rsidR="00143D98" w:rsidRPr="00F6331E" w:rsidRDefault="00143D98" w:rsidP="00143D98">
      <w:pPr>
        <w:pStyle w:val="Heading8"/>
        <w:ind w:left="360" w:hanging="450"/>
        <w:rPr>
          <w:i w:val="0"/>
          <w:sz w:val="22"/>
          <w:szCs w:val="22"/>
        </w:rPr>
      </w:pPr>
      <w:r w:rsidRPr="00F6331E">
        <w:rPr>
          <w:b/>
          <w:i w:val="0"/>
          <w:sz w:val="22"/>
          <w:szCs w:val="22"/>
        </w:rPr>
        <w:t>Panter-Brick C</w:t>
      </w:r>
      <w:r w:rsidRPr="00F6331E">
        <w:rPr>
          <w:i w:val="0"/>
          <w:sz w:val="22"/>
          <w:szCs w:val="22"/>
        </w:rPr>
        <w:t xml:space="preserve">, </w:t>
      </w:r>
      <w:proofErr w:type="spellStart"/>
      <w:r w:rsidRPr="00F6331E">
        <w:rPr>
          <w:i w:val="0"/>
          <w:sz w:val="22"/>
          <w:szCs w:val="22"/>
        </w:rPr>
        <w:t>Eggerman</w:t>
      </w:r>
      <w:proofErr w:type="spellEnd"/>
      <w:r w:rsidRPr="00F6331E">
        <w:rPr>
          <w:i w:val="0"/>
          <w:sz w:val="22"/>
          <w:szCs w:val="22"/>
        </w:rPr>
        <w:t xml:space="preserve"> M, </w:t>
      </w:r>
      <w:proofErr w:type="spellStart"/>
      <w:r w:rsidRPr="00F6331E">
        <w:rPr>
          <w:i w:val="0"/>
          <w:sz w:val="22"/>
          <w:szCs w:val="22"/>
        </w:rPr>
        <w:t>Mojadidi</w:t>
      </w:r>
      <w:proofErr w:type="spellEnd"/>
      <w:r w:rsidRPr="00F6331E">
        <w:rPr>
          <w:i w:val="0"/>
          <w:sz w:val="22"/>
          <w:szCs w:val="22"/>
        </w:rPr>
        <w:t xml:space="preserve"> A, McDade T (2008).  Social stressors, mental health, and physiological stress in an urban elite of young Afghans in Kabul.  </w:t>
      </w:r>
      <w:r w:rsidRPr="00F6331E">
        <w:rPr>
          <w:i w:val="0"/>
          <w:sz w:val="22"/>
          <w:szCs w:val="22"/>
          <w:u w:val="single"/>
        </w:rPr>
        <w:t>American Journal of Human Biology</w:t>
      </w:r>
      <w:r w:rsidRPr="00F6331E">
        <w:rPr>
          <w:i w:val="0"/>
          <w:sz w:val="22"/>
          <w:szCs w:val="22"/>
        </w:rPr>
        <w:t xml:space="preserve"> 20(6):627-641. </w:t>
      </w:r>
      <w:hyperlink r:id="rId61" w:history="1">
        <w:r w:rsidRPr="00F6331E">
          <w:rPr>
            <w:rStyle w:val="Hyperlink"/>
            <w:i w:val="0"/>
            <w:sz w:val="22"/>
            <w:szCs w:val="22"/>
          </w:rPr>
          <w:t>https://onlinelibrary.wiley.com/doi/abs/10.1002/ajhb.20797</w:t>
        </w:r>
      </w:hyperlink>
    </w:p>
    <w:p w14:paraId="7ADDABFF" w14:textId="77777777" w:rsidR="00143D98" w:rsidRPr="00F6331E" w:rsidRDefault="00143D98" w:rsidP="00143D98">
      <w:pPr>
        <w:pStyle w:val="Heading8"/>
        <w:ind w:left="360" w:hanging="450"/>
        <w:rPr>
          <w:bCs/>
          <w:i w:val="0"/>
          <w:sz w:val="22"/>
          <w:szCs w:val="22"/>
        </w:rPr>
      </w:pPr>
      <w:proofErr w:type="spellStart"/>
      <w:r w:rsidRPr="00F6331E">
        <w:rPr>
          <w:bCs/>
          <w:i w:val="0"/>
          <w:sz w:val="22"/>
          <w:szCs w:val="22"/>
        </w:rPr>
        <w:t>Worthman</w:t>
      </w:r>
      <w:proofErr w:type="spellEnd"/>
      <w:r w:rsidRPr="00F6331E">
        <w:rPr>
          <w:bCs/>
          <w:i w:val="0"/>
          <w:sz w:val="22"/>
          <w:szCs w:val="22"/>
        </w:rPr>
        <w:t xml:space="preserve"> CM and </w:t>
      </w:r>
      <w:r w:rsidRPr="00F6331E">
        <w:rPr>
          <w:b/>
          <w:bCs/>
          <w:i w:val="0"/>
          <w:sz w:val="22"/>
          <w:szCs w:val="22"/>
        </w:rPr>
        <w:t>Panter-Brick C</w:t>
      </w:r>
      <w:r w:rsidRPr="00F6331E">
        <w:rPr>
          <w:bCs/>
          <w:i w:val="0"/>
          <w:sz w:val="22"/>
          <w:szCs w:val="22"/>
        </w:rPr>
        <w:t xml:space="preserve"> (2008).  Homeless street children in Nepal: Use of allostatic load to assess the burden of childhood adversity. </w:t>
      </w:r>
      <w:r w:rsidRPr="00F6331E">
        <w:rPr>
          <w:bCs/>
          <w:i w:val="0"/>
          <w:sz w:val="22"/>
          <w:szCs w:val="22"/>
          <w:u w:val="single"/>
        </w:rPr>
        <w:t>Development &amp; Psychopathology</w:t>
      </w:r>
      <w:r w:rsidRPr="00F6331E">
        <w:rPr>
          <w:bCs/>
          <w:i w:val="0"/>
          <w:sz w:val="22"/>
          <w:szCs w:val="22"/>
        </w:rPr>
        <w:t xml:space="preserve"> 20:233-55.</w:t>
      </w:r>
    </w:p>
    <w:p w14:paraId="251C4116" w14:textId="77777777" w:rsidR="00143D98" w:rsidRPr="00F6331E" w:rsidRDefault="00143D98" w:rsidP="00143D98">
      <w:pPr>
        <w:pStyle w:val="Heading8"/>
        <w:ind w:left="360" w:hanging="450"/>
        <w:rPr>
          <w:bCs/>
          <w:i w:val="0"/>
          <w:sz w:val="22"/>
          <w:szCs w:val="22"/>
        </w:rPr>
      </w:pPr>
      <w:proofErr w:type="spellStart"/>
      <w:r w:rsidRPr="00F6331E">
        <w:rPr>
          <w:bCs/>
          <w:i w:val="0"/>
          <w:sz w:val="22"/>
          <w:szCs w:val="22"/>
        </w:rPr>
        <w:t>Mshana</w:t>
      </w:r>
      <w:proofErr w:type="spellEnd"/>
      <w:r w:rsidRPr="00F6331E">
        <w:rPr>
          <w:bCs/>
          <w:i w:val="0"/>
          <w:sz w:val="22"/>
          <w:szCs w:val="22"/>
        </w:rPr>
        <w:t xml:space="preserve"> G, Hampshire K, </w:t>
      </w:r>
      <w:r w:rsidRPr="00F6331E">
        <w:rPr>
          <w:b/>
          <w:bCs/>
          <w:i w:val="0"/>
          <w:sz w:val="22"/>
          <w:szCs w:val="22"/>
        </w:rPr>
        <w:t>Panter-Brick C</w:t>
      </w:r>
      <w:r w:rsidRPr="00F6331E">
        <w:rPr>
          <w:bCs/>
          <w:i w:val="0"/>
          <w:sz w:val="22"/>
          <w:szCs w:val="22"/>
        </w:rPr>
        <w:t xml:space="preserve"> and Walker R (2008). Urban-rural contrasts in explanatory models and treatment for stroke in Tanzania.  </w:t>
      </w:r>
      <w:r w:rsidRPr="00F6331E">
        <w:rPr>
          <w:bCs/>
          <w:i w:val="0"/>
          <w:sz w:val="22"/>
          <w:szCs w:val="22"/>
          <w:u w:val="single"/>
        </w:rPr>
        <w:t>Journal of Biosocial Sciences</w:t>
      </w:r>
      <w:r w:rsidRPr="00F6331E">
        <w:rPr>
          <w:bCs/>
          <w:i w:val="0"/>
          <w:sz w:val="22"/>
          <w:szCs w:val="22"/>
        </w:rPr>
        <w:t xml:space="preserve"> 40(1):35-52. </w:t>
      </w:r>
    </w:p>
    <w:p w14:paraId="47F9AEC0" w14:textId="77777777" w:rsidR="00143D98" w:rsidRPr="00F6331E" w:rsidRDefault="00143D98" w:rsidP="00143D98">
      <w:pPr>
        <w:pStyle w:val="Heading8"/>
        <w:ind w:left="360" w:hanging="450"/>
        <w:rPr>
          <w:bCs/>
          <w:i w:val="0"/>
          <w:sz w:val="22"/>
          <w:szCs w:val="22"/>
        </w:rPr>
      </w:pPr>
      <w:r w:rsidRPr="00F6331E">
        <w:rPr>
          <w:b/>
          <w:bCs/>
          <w:i w:val="0"/>
          <w:sz w:val="22"/>
          <w:szCs w:val="22"/>
        </w:rPr>
        <w:t>Panter-Brick C</w:t>
      </w:r>
      <w:r w:rsidRPr="00F6331E">
        <w:rPr>
          <w:bCs/>
          <w:i w:val="0"/>
          <w:sz w:val="22"/>
          <w:szCs w:val="22"/>
        </w:rPr>
        <w:t xml:space="preserve">, Clarke SE, Lomas H, Pinder M, Lindsay SW (2006).  </w:t>
      </w:r>
      <w:proofErr w:type="gramStart"/>
      <w:r w:rsidRPr="00F6331E">
        <w:rPr>
          <w:bCs/>
          <w:i w:val="0"/>
          <w:sz w:val="22"/>
          <w:szCs w:val="22"/>
        </w:rPr>
        <w:t>Culturally-compelling</w:t>
      </w:r>
      <w:proofErr w:type="gramEnd"/>
      <w:r w:rsidRPr="00F6331E">
        <w:rPr>
          <w:bCs/>
          <w:i w:val="0"/>
          <w:sz w:val="22"/>
          <w:szCs w:val="22"/>
        </w:rPr>
        <w:t xml:space="preserve"> strategies for </w:t>
      </w:r>
      <w:proofErr w:type="spellStart"/>
      <w:r w:rsidRPr="00F6331E">
        <w:rPr>
          <w:bCs/>
          <w:i w:val="0"/>
          <w:sz w:val="22"/>
          <w:szCs w:val="22"/>
        </w:rPr>
        <w:t>behaviour</w:t>
      </w:r>
      <w:proofErr w:type="spellEnd"/>
      <w:r w:rsidRPr="00F6331E">
        <w:rPr>
          <w:bCs/>
          <w:i w:val="0"/>
          <w:sz w:val="22"/>
          <w:szCs w:val="22"/>
        </w:rPr>
        <w:t xml:space="preserve"> change: A social ecology model and case study in malaria prevention.  </w:t>
      </w:r>
      <w:r w:rsidRPr="00F6331E">
        <w:rPr>
          <w:bCs/>
          <w:i w:val="0"/>
          <w:sz w:val="22"/>
          <w:szCs w:val="22"/>
          <w:u w:val="single"/>
        </w:rPr>
        <w:t>Social Science &amp; Medicine</w:t>
      </w:r>
      <w:r w:rsidRPr="00F6331E">
        <w:rPr>
          <w:bCs/>
          <w:i w:val="0"/>
          <w:sz w:val="22"/>
          <w:szCs w:val="22"/>
        </w:rPr>
        <w:t xml:space="preserve"> 62:2810-2825. </w:t>
      </w:r>
    </w:p>
    <w:p w14:paraId="50B1D9B6" w14:textId="77777777" w:rsidR="00143D98" w:rsidRPr="00F6331E" w:rsidRDefault="00143D98" w:rsidP="00143D98">
      <w:pPr>
        <w:pStyle w:val="Heading8"/>
        <w:ind w:left="360" w:hanging="450"/>
        <w:rPr>
          <w:i w:val="0"/>
          <w:sz w:val="22"/>
          <w:szCs w:val="22"/>
        </w:rPr>
      </w:pPr>
      <w:proofErr w:type="spellStart"/>
      <w:r w:rsidRPr="00F6331E">
        <w:rPr>
          <w:i w:val="0"/>
          <w:sz w:val="22"/>
          <w:szCs w:val="22"/>
        </w:rPr>
        <w:t>Casiday</w:t>
      </w:r>
      <w:proofErr w:type="spellEnd"/>
      <w:r w:rsidRPr="00F6331E">
        <w:rPr>
          <w:i w:val="0"/>
          <w:sz w:val="22"/>
          <w:szCs w:val="22"/>
        </w:rPr>
        <w:t xml:space="preserve"> R, </w:t>
      </w:r>
      <w:proofErr w:type="spellStart"/>
      <w:r w:rsidRPr="00F6331E">
        <w:rPr>
          <w:i w:val="0"/>
          <w:sz w:val="22"/>
          <w:szCs w:val="22"/>
        </w:rPr>
        <w:t>Cresswell</w:t>
      </w:r>
      <w:proofErr w:type="spellEnd"/>
      <w:r w:rsidRPr="00F6331E">
        <w:rPr>
          <w:i w:val="0"/>
          <w:sz w:val="22"/>
          <w:szCs w:val="22"/>
        </w:rPr>
        <w:t xml:space="preserve"> T, Wilson D and </w:t>
      </w:r>
      <w:r w:rsidRPr="00F6331E">
        <w:rPr>
          <w:b/>
          <w:i w:val="0"/>
          <w:sz w:val="22"/>
          <w:szCs w:val="22"/>
        </w:rPr>
        <w:t>Panter-Brick C</w:t>
      </w:r>
      <w:r w:rsidRPr="00F6331E">
        <w:rPr>
          <w:i w:val="0"/>
          <w:sz w:val="22"/>
          <w:szCs w:val="22"/>
        </w:rPr>
        <w:t xml:space="preserve"> (2006).  A survey of UK parental attitudes to the MMR vaccine and trust in medical authority.  </w:t>
      </w:r>
      <w:r w:rsidRPr="00F6331E">
        <w:rPr>
          <w:i w:val="0"/>
          <w:sz w:val="22"/>
          <w:szCs w:val="22"/>
          <w:u w:val="single"/>
        </w:rPr>
        <w:t>Vaccine</w:t>
      </w:r>
      <w:r w:rsidRPr="00F6331E">
        <w:rPr>
          <w:i w:val="0"/>
          <w:sz w:val="22"/>
          <w:szCs w:val="22"/>
        </w:rPr>
        <w:t xml:space="preserve"> 24:117-184.</w:t>
      </w:r>
    </w:p>
    <w:p w14:paraId="51F9EC6A" w14:textId="77777777" w:rsidR="00143D98" w:rsidRPr="00F6331E" w:rsidRDefault="00143D98" w:rsidP="00143D98">
      <w:pPr>
        <w:pStyle w:val="Heading8"/>
        <w:ind w:left="360" w:hanging="450"/>
        <w:rPr>
          <w:i w:val="0"/>
          <w:sz w:val="22"/>
          <w:szCs w:val="22"/>
        </w:rPr>
      </w:pPr>
      <w:proofErr w:type="spellStart"/>
      <w:r w:rsidRPr="00F6331E">
        <w:rPr>
          <w:i w:val="0"/>
          <w:sz w:val="22"/>
          <w:szCs w:val="22"/>
        </w:rPr>
        <w:lastRenderedPageBreak/>
        <w:t>Casiday</w:t>
      </w:r>
      <w:proofErr w:type="spellEnd"/>
      <w:r w:rsidRPr="00F6331E">
        <w:rPr>
          <w:i w:val="0"/>
          <w:sz w:val="22"/>
          <w:szCs w:val="22"/>
        </w:rPr>
        <w:t xml:space="preserve"> RE, Wright CM, </w:t>
      </w:r>
      <w:r w:rsidRPr="00F6331E">
        <w:rPr>
          <w:b/>
          <w:i w:val="0"/>
          <w:sz w:val="22"/>
          <w:szCs w:val="22"/>
        </w:rPr>
        <w:t>Panter-Brick C</w:t>
      </w:r>
      <w:r w:rsidRPr="00F6331E">
        <w:rPr>
          <w:i w:val="0"/>
          <w:sz w:val="22"/>
          <w:szCs w:val="22"/>
        </w:rPr>
        <w:t xml:space="preserve"> (2004).  Do early infant feeding patterns relate to breast-feeding continuation and weight gain?  Data from a longitudinal cohort study.  </w:t>
      </w:r>
      <w:r w:rsidRPr="00F6331E">
        <w:rPr>
          <w:i w:val="0"/>
          <w:sz w:val="22"/>
          <w:szCs w:val="22"/>
          <w:u w:val="single"/>
        </w:rPr>
        <w:t>European Journal of Clinical Nutrition</w:t>
      </w:r>
      <w:r w:rsidRPr="00F6331E">
        <w:rPr>
          <w:i w:val="0"/>
          <w:sz w:val="22"/>
          <w:szCs w:val="22"/>
        </w:rPr>
        <w:t xml:space="preserve"> 58:1290-1296.  </w:t>
      </w:r>
    </w:p>
    <w:p w14:paraId="7BEF7B6A" w14:textId="77777777" w:rsidR="00143D98" w:rsidRPr="00F6331E" w:rsidRDefault="00143D98" w:rsidP="00143D98">
      <w:pPr>
        <w:pStyle w:val="Heading8"/>
        <w:ind w:left="360" w:hanging="450"/>
        <w:rPr>
          <w:i w:val="0"/>
          <w:spacing w:val="-3"/>
          <w:sz w:val="22"/>
          <w:szCs w:val="22"/>
          <w:lang w:val="en-GB"/>
        </w:rPr>
      </w:pPr>
      <w:r w:rsidRPr="00F6331E">
        <w:rPr>
          <w:b/>
          <w:i w:val="0"/>
          <w:spacing w:val="-3"/>
          <w:sz w:val="22"/>
          <w:szCs w:val="22"/>
          <w:lang w:val="en-GB"/>
        </w:rPr>
        <w:t>Panter-Brick</w:t>
      </w:r>
      <w:r w:rsidRPr="00F6331E">
        <w:rPr>
          <w:i w:val="0"/>
          <w:spacing w:val="-3"/>
          <w:sz w:val="22"/>
          <w:szCs w:val="22"/>
          <w:lang w:val="en-GB"/>
        </w:rPr>
        <w:t xml:space="preserve"> </w:t>
      </w:r>
      <w:r w:rsidRPr="00F6331E">
        <w:rPr>
          <w:b/>
          <w:i w:val="0"/>
          <w:spacing w:val="-3"/>
          <w:sz w:val="22"/>
          <w:szCs w:val="22"/>
          <w:lang w:val="en-GB"/>
        </w:rPr>
        <w:t>C</w:t>
      </w:r>
      <w:r w:rsidRPr="00F6331E">
        <w:rPr>
          <w:i w:val="0"/>
          <w:spacing w:val="-3"/>
          <w:sz w:val="22"/>
          <w:szCs w:val="22"/>
          <w:lang w:val="en-GB"/>
        </w:rPr>
        <w:t xml:space="preserve">, Lunn PG, </w:t>
      </w:r>
      <w:proofErr w:type="spellStart"/>
      <w:r w:rsidRPr="00F6331E">
        <w:rPr>
          <w:i w:val="0"/>
          <w:spacing w:val="-3"/>
          <w:sz w:val="22"/>
          <w:szCs w:val="22"/>
          <w:lang w:val="en-GB"/>
        </w:rPr>
        <w:t>Goto</w:t>
      </w:r>
      <w:proofErr w:type="spellEnd"/>
      <w:r w:rsidRPr="00F6331E">
        <w:rPr>
          <w:i w:val="0"/>
          <w:spacing w:val="-3"/>
          <w:sz w:val="22"/>
          <w:szCs w:val="22"/>
          <w:lang w:val="en-GB"/>
        </w:rPr>
        <w:t xml:space="preserve"> R, Wright CM (2004).  </w:t>
      </w:r>
      <w:proofErr w:type="spellStart"/>
      <w:r w:rsidRPr="00F6331E">
        <w:rPr>
          <w:i w:val="0"/>
          <w:spacing w:val="-3"/>
          <w:sz w:val="22"/>
          <w:szCs w:val="22"/>
          <w:lang w:val="en-GB"/>
        </w:rPr>
        <w:t>Immunostimulation</w:t>
      </w:r>
      <w:proofErr w:type="spellEnd"/>
      <w:r w:rsidRPr="00F6331E">
        <w:rPr>
          <w:i w:val="0"/>
          <w:spacing w:val="-3"/>
          <w:sz w:val="22"/>
          <w:szCs w:val="22"/>
          <w:lang w:val="en-GB"/>
        </w:rPr>
        <w:t xml:space="preserve"> and growth faltering in UK infants.  </w:t>
      </w:r>
      <w:r w:rsidRPr="00F6331E">
        <w:rPr>
          <w:i w:val="0"/>
          <w:spacing w:val="-3"/>
          <w:sz w:val="22"/>
          <w:szCs w:val="22"/>
          <w:u w:val="single"/>
          <w:lang w:val="en-GB"/>
        </w:rPr>
        <w:t>American Journal of Human Biology</w:t>
      </w:r>
      <w:r w:rsidRPr="00F6331E">
        <w:rPr>
          <w:i w:val="0"/>
          <w:spacing w:val="-3"/>
          <w:sz w:val="22"/>
          <w:szCs w:val="22"/>
          <w:lang w:val="en-GB"/>
        </w:rPr>
        <w:t xml:space="preserve"> 16 (5): 581-87.</w:t>
      </w:r>
    </w:p>
    <w:p w14:paraId="2D5E9AB4" w14:textId="77777777" w:rsidR="00143D98" w:rsidRPr="00F6331E" w:rsidRDefault="00143D98" w:rsidP="00143D98">
      <w:pPr>
        <w:tabs>
          <w:tab w:val="left" w:pos="-720"/>
        </w:tabs>
        <w:suppressAutoHyphens/>
        <w:ind w:left="360" w:hanging="450"/>
        <w:contextualSpacing/>
        <w:rPr>
          <w:b/>
          <w:sz w:val="22"/>
          <w:szCs w:val="22"/>
        </w:rPr>
      </w:pPr>
    </w:p>
    <w:p w14:paraId="2161B559" w14:textId="77777777" w:rsidR="00143D98" w:rsidRPr="00F6331E" w:rsidRDefault="00143D98" w:rsidP="00143D98">
      <w:pPr>
        <w:tabs>
          <w:tab w:val="left" w:pos="-720"/>
        </w:tabs>
        <w:suppressAutoHyphens/>
        <w:ind w:left="360" w:hanging="450"/>
        <w:contextualSpacing/>
        <w:rPr>
          <w:sz w:val="22"/>
          <w:szCs w:val="22"/>
          <w:lang w:val="en-GB"/>
        </w:rPr>
      </w:pPr>
      <w:r w:rsidRPr="00F6331E">
        <w:rPr>
          <w:b/>
          <w:sz w:val="22"/>
          <w:szCs w:val="22"/>
        </w:rPr>
        <w:t>Panter-Brick C</w:t>
      </w:r>
      <w:r w:rsidRPr="00F6331E">
        <w:rPr>
          <w:sz w:val="22"/>
          <w:szCs w:val="22"/>
        </w:rPr>
        <w:t xml:space="preserve"> (2004) Homelessness, poverty, and risks to health: Beyond </w:t>
      </w:r>
      <w:proofErr w:type="gramStart"/>
      <w:r w:rsidRPr="00F6331E">
        <w:rPr>
          <w:sz w:val="22"/>
          <w:szCs w:val="22"/>
        </w:rPr>
        <w:t>at risk</w:t>
      </w:r>
      <w:proofErr w:type="gramEnd"/>
      <w:r w:rsidRPr="00F6331E">
        <w:rPr>
          <w:sz w:val="22"/>
          <w:szCs w:val="22"/>
        </w:rPr>
        <w:t xml:space="preserve"> categorizations of street children. </w:t>
      </w:r>
      <w:r w:rsidRPr="00F6331E">
        <w:rPr>
          <w:sz w:val="22"/>
          <w:szCs w:val="22"/>
          <w:u w:val="single"/>
          <w:lang w:val="en-GB"/>
        </w:rPr>
        <w:t>Children’s Geographies</w:t>
      </w:r>
      <w:r w:rsidRPr="00F6331E">
        <w:rPr>
          <w:sz w:val="22"/>
          <w:szCs w:val="22"/>
          <w:lang w:val="en-GB"/>
        </w:rPr>
        <w:t xml:space="preserve"> 2(1) 83-94.</w:t>
      </w:r>
    </w:p>
    <w:p w14:paraId="3C76D586" w14:textId="77777777" w:rsidR="00143D98" w:rsidRPr="00F6331E" w:rsidRDefault="00143D98" w:rsidP="00143D98">
      <w:pPr>
        <w:tabs>
          <w:tab w:val="left" w:pos="-720"/>
        </w:tabs>
        <w:suppressAutoHyphens/>
        <w:ind w:left="360" w:hanging="450"/>
        <w:contextualSpacing/>
        <w:rPr>
          <w:sz w:val="22"/>
          <w:szCs w:val="22"/>
          <w:lang w:val="en-GB"/>
        </w:rPr>
      </w:pPr>
    </w:p>
    <w:p w14:paraId="35EA4661" w14:textId="77777777" w:rsidR="00143D98" w:rsidRPr="00F6331E" w:rsidRDefault="00143D98" w:rsidP="00143D98">
      <w:pPr>
        <w:tabs>
          <w:tab w:val="left" w:pos="-720"/>
        </w:tabs>
        <w:suppressAutoHyphens/>
        <w:ind w:left="360" w:hanging="450"/>
        <w:contextualSpacing/>
        <w:rPr>
          <w:sz w:val="22"/>
          <w:szCs w:val="22"/>
          <w:lang w:val="en-GB"/>
        </w:rPr>
      </w:pPr>
      <w:r w:rsidRPr="00F6331E">
        <w:rPr>
          <w:b/>
          <w:sz w:val="22"/>
          <w:szCs w:val="22"/>
          <w:lang w:val="en-GB"/>
        </w:rPr>
        <w:t>Panter-Brick C</w:t>
      </w:r>
      <w:r w:rsidRPr="00F6331E">
        <w:rPr>
          <w:sz w:val="22"/>
          <w:szCs w:val="22"/>
          <w:lang w:val="en-GB"/>
        </w:rPr>
        <w:t xml:space="preserve"> (2003) Issues of work intensity, pace, and sustainability in relation to work context and nutritional status.   </w:t>
      </w:r>
      <w:r w:rsidRPr="00F6331E">
        <w:rPr>
          <w:sz w:val="22"/>
          <w:szCs w:val="22"/>
          <w:u w:val="single"/>
          <w:lang w:val="en-GB"/>
        </w:rPr>
        <w:t>American Journal of Human Biology</w:t>
      </w:r>
      <w:r w:rsidRPr="00F6331E">
        <w:rPr>
          <w:sz w:val="22"/>
          <w:szCs w:val="22"/>
          <w:lang w:val="en-GB"/>
        </w:rPr>
        <w:t xml:space="preserve"> 15(4):498-513.</w:t>
      </w:r>
    </w:p>
    <w:p w14:paraId="779AC2C3" w14:textId="77777777" w:rsidR="00143D98" w:rsidRPr="00F6331E" w:rsidRDefault="00143D98" w:rsidP="00143D98">
      <w:pPr>
        <w:tabs>
          <w:tab w:val="left" w:pos="-720"/>
        </w:tabs>
        <w:suppressAutoHyphens/>
        <w:ind w:left="360" w:hanging="450"/>
        <w:contextualSpacing/>
        <w:rPr>
          <w:spacing w:val="-3"/>
          <w:sz w:val="22"/>
          <w:szCs w:val="22"/>
          <w:lang w:val="en-GB"/>
        </w:rPr>
      </w:pPr>
    </w:p>
    <w:p w14:paraId="072EB6A4"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pacing w:val="-3"/>
          <w:sz w:val="22"/>
          <w:szCs w:val="22"/>
          <w:lang w:val="en-GB"/>
        </w:rPr>
        <w:t>Panter-Brick C</w:t>
      </w:r>
      <w:r w:rsidRPr="00F6331E">
        <w:rPr>
          <w:spacing w:val="-3"/>
          <w:sz w:val="22"/>
          <w:szCs w:val="22"/>
          <w:lang w:val="en-GB"/>
        </w:rPr>
        <w:t xml:space="preserve"> (2002) Street children, human rights and public health: a critique and future directions. </w:t>
      </w:r>
      <w:r w:rsidRPr="00F6331E">
        <w:rPr>
          <w:spacing w:val="-3"/>
          <w:sz w:val="22"/>
          <w:szCs w:val="22"/>
          <w:u w:val="single"/>
          <w:lang w:val="en-GB"/>
        </w:rPr>
        <w:t>Annual Review of Anthropology</w:t>
      </w:r>
      <w:r w:rsidRPr="00F6331E">
        <w:rPr>
          <w:spacing w:val="-3"/>
          <w:sz w:val="22"/>
          <w:szCs w:val="22"/>
          <w:lang w:val="en-GB"/>
        </w:rPr>
        <w:t xml:space="preserve"> 31:147-71.  </w:t>
      </w:r>
      <w:r w:rsidRPr="00F6331E">
        <w:rPr>
          <w:b/>
          <w:bCs/>
          <w:sz w:val="22"/>
          <w:szCs w:val="22"/>
        </w:rPr>
        <w:t xml:space="preserve">Reprinted online resource </w:t>
      </w:r>
      <w:r w:rsidRPr="00F6331E">
        <w:rPr>
          <w:sz w:val="22"/>
          <w:szCs w:val="22"/>
          <w:u w:val="single"/>
        </w:rPr>
        <w:t>Children, Youth and Environments</w:t>
      </w:r>
      <w:r w:rsidRPr="00F6331E">
        <w:rPr>
          <w:sz w:val="22"/>
          <w:szCs w:val="22"/>
        </w:rPr>
        <w:t xml:space="preserve"> (2003) 3(1).</w:t>
      </w:r>
    </w:p>
    <w:p w14:paraId="2621788A" w14:textId="77777777" w:rsidR="00143D98" w:rsidRPr="00F6331E" w:rsidRDefault="00143D98" w:rsidP="00143D98">
      <w:pPr>
        <w:tabs>
          <w:tab w:val="left" w:pos="-720"/>
        </w:tabs>
        <w:suppressAutoHyphens/>
        <w:ind w:left="360" w:hanging="450"/>
        <w:contextualSpacing/>
        <w:rPr>
          <w:b/>
          <w:spacing w:val="-3"/>
          <w:sz w:val="22"/>
          <w:szCs w:val="22"/>
          <w:lang w:val="en-GB"/>
        </w:rPr>
      </w:pPr>
    </w:p>
    <w:p w14:paraId="6D19FA21" w14:textId="77777777" w:rsidR="00143D98" w:rsidRPr="00F6331E" w:rsidRDefault="00143D98" w:rsidP="00143D98">
      <w:pPr>
        <w:tabs>
          <w:tab w:val="left" w:pos="-720"/>
        </w:tabs>
        <w:suppressAutoHyphens/>
        <w:ind w:left="360" w:hanging="450"/>
        <w:contextualSpacing/>
        <w:rPr>
          <w:sz w:val="22"/>
          <w:szCs w:val="22"/>
        </w:rPr>
      </w:pPr>
      <w:r w:rsidRPr="00F6331E">
        <w:rPr>
          <w:b/>
          <w:sz w:val="22"/>
          <w:szCs w:val="22"/>
        </w:rPr>
        <w:t>Panter-Brick</w:t>
      </w:r>
      <w:r w:rsidRPr="00F6331E">
        <w:rPr>
          <w:b/>
          <w:bCs/>
          <w:sz w:val="22"/>
          <w:szCs w:val="22"/>
        </w:rPr>
        <w:t xml:space="preserve"> </w:t>
      </w:r>
      <w:r w:rsidRPr="00F6331E">
        <w:rPr>
          <w:b/>
          <w:sz w:val="22"/>
          <w:szCs w:val="22"/>
        </w:rPr>
        <w:t>C</w:t>
      </w:r>
      <w:r w:rsidRPr="00F6331E">
        <w:rPr>
          <w:sz w:val="22"/>
          <w:szCs w:val="22"/>
        </w:rPr>
        <w:t xml:space="preserve"> (2002) Dissociating biological from social determinants of fertility in non-contracepting populations: Himalayan workloads, lactation, and reproductive ecology.  </w:t>
      </w:r>
      <w:r w:rsidRPr="00F6331E">
        <w:rPr>
          <w:sz w:val="22"/>
          <w:szCs w:val="22"/>
          <w:u w:val="single"/>
        </w:rPr>
        <w:t>JASO</w:t>
      </w:r>
      <w:r w:rsidRPr="00F6331E">
        <w:rPr>
          <w:sz w:val="22"/>
          <w:szCs w:val="22"/>
        </w:rPr>
        <w:t xml:space="preserve"> 31(1):67-83.</w:t>
      </w:r>
    </w:p>
    <w:p w14:paraId="189DC671" w14:textId="77777777" w:rsidR="00143D98" w:rsidRPr="00F6331E" w:rsidRDefault="00143D98" w:rsidP="00143D98">
      <w:pPr>
        <w:tabs>
          <w:tab w:val="left" w:pos="-720"/>
        </w:tabs>
        <w:suppressAutoHyphens/>
        <w:ind w:left="360" w:hanging="450"/>
        <w:contextualSpacing/>
        <w:rPr>
          <w:sz w:val="22"/>
          <w:szCs w:val="22"/>
        </w:rPr>
      </w:pPr>
    </w:p>
    <w:p w14:paraId="77D299AA"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z w:val="22"/>
          <w:szCs w:val="22"/>
        </w:rPr>
        <w:t>Panter-Brick C</w:t>
      </w:r>
      <w:r w:rsidRPr="00F6331E">
        <w:rPr>
          <w:sz w:val="22"/>
          <w:szCs w:val="22"/>
        </w:rPr>
        <w:t xml:space="preserve"> (2002) Sexual division of labor: energetic and evolutionary scenarios. </w:t>
      </w:r>
      <w:r w:rsidRPr="00F6331E">
        <w:rPr>
          <w:spacing w:val="-3"/>
          <w:sz w:val="22"/>
          <w:szCs w:val="22"/>
          <w:u w:val="single"/>
          <w:lang w:val="en-GB"/>
        </w:rPr>
        <w:t>American Journal of Human Biology</w:t>
      </w:r>
      <w:r w:rsidRPr="00F6331E">
        <w:rPr>
          <w:b/>
          <w:sz w:val="22"/>
          <w:szCs w:val="22"/>
        </w:rPr>
        <w:t xml:space="preserve"> </w:t>
      </w:r>
      <w:r w:rsidRPr="00F6331E">
        <w:rPr>
          <w:spacing w:val="-3"/>
          <w:sz w:val="22"/>
          <w:szCs w:val="22"/>
          <w:lang w:val="en-GB"/>
        </w:rPr>
        <w:t>14:627-640.</w:t>
      </w:r>
    </w:p>
    <w:p w14:paraId="655E0CEF" w14:textId="77777777" w:rsidR="00143D98" w:rsidRPr="00F6331E" w:rsidRDefault="00143D98" w:rsidP="00143D98">
      <w:pPr>
        <w:pStyle w:val="Heading8"/>
        <w:ind w:left="360" w:hanging="450"/>
        <w:rPr>
          <w:i w:val="0"/>
          <w:spacing w:val="-3"/>
          <w:sz w:val="22"/>
          <w:szCs w:val="22"/>
          <w:lang w:val="en-GB"/>
        </w:rPr>
      </w:pPr>
      <w:proofErr w:type="spellStart"/>
      <w:r w:rsidRPr="00F6331E">
        <w:rPr>
          <w:i w:val="0"/>
          <w:sz w:val="22"/>
          <w:szCs w:val="22"/>
          <w:lang w:eastAsia="ja-JP"/>
        </w:rPr>
        <w:t>Goto</w:t>
      </w:r>
      <w:proofErr w:type="spellEnd"/>
      <w:r w:rsidRPr="00F6331E">
        <w:rPr>
          <w:i w:val="0"/>
          <w:sz w:val="22"/>
          <w:szCs w:val="22"/>
          <w:lang w:eastAsia="ja-JP"/>
        </w:rPr>
        <w:t xml:space="preserve"> R, </w:t>
      </w:r>
      <w:r w:rsidRPr="00F6331E">
        <w:rPr>
          <w:b/>
          <w:i w:val="0"/>
          <w:sz w:val="22"/>
          <w:szCs w:val="22"/>
          <w:lang w:eastAsia="ja-JP"/>
        </w:rPr>
        <w:t>Panter-Brick C</w:t>
      </w:r>
      <w:r w:rsidRPr="00F6331E">
        <w:rPr>
          <w:i w:val="0"/>
          <w:sz w:val="22"/>
          <w:szCs w:val="22"/>
          <w:lang w:eastAsia="ja-JP"/>
        </w:rPr>
        <w:t>, Northrop-</w:t>
      </w:r>
      <w:proofErr w:type="spellStart"/>
      <w:r w:rsidRPr="00F6331E">
        <w:rPr>
          <w:i w:val="0"/>
          <w:sz w:val="22"/>
          <w:szCs w:val="22"/>
          <w:lang w:eastAsia="ja-JP"/>
        </w:rPr>
        <w:t>Clewes</w:t>
      </w:r>
      <w:proofErr w:type="spellEnd"/>
      <w:r w:rsidRPr="00F6331E">
        <w:rPr>
          <w:i w:val="0"/>
          <w:sz w:val="22"/>
          <w:szCs w:val="22"/>
          <w:lang w:eastAsia="ja-JP"/>
        </w:rPr>
        <w:t xml:space="preserve"> CA, </w:t>
      </w:r>
      <w:proofErr w:type="spellStart"/>
      <w:r w:rsidRPr="00F6331E">
        <w:rPr>
          <w:i w:val="0"/>
          <w:sz w:val="22"/>
          <w:szCs w:val="22"/>
          <w:lang w:eastAsia="ja-JP"/>
        </w:rPr>
        <w:t>Manahdhar</w:t>
      </w:r>
      <w:proofErr w:type="spellEnd"/>
      <w:r w:rsidRPr="00F6331E">
        <w:rPr>
          <w:i w:val="0"/>
          <w:sz w:val="22"/>
          <w:szCs w:val="22"/>
          <w:lang w:eastAsia="ja-JP"/>
        </w:rPr>
        <w:t xml:space="preserve"> R, </w:t>
      </w:r>
      <w:proofErr w:type="spellStart"/>
      <w:r w:rsidRPr="00F6331E">
        <w:rPr>
          <w:i w:val="0"/>
          <w:sz w:val="22"/>
          <w:szCs w:val="22"/>
          <w:lang w:eastAsia="ja-JP"/>
        </w:rPr>
        <w:t>Tuladhar</w:t>
      </w:r>
      <w:proofErr w:type="spellEnd"/>
      <w:r w:rsidRPr="00F6331E">
        <w:rPr>
          <w:i w:val="0"/>
          <w:sz w:val="22"/>
          <w:szCs w:val="22"/>
          <w:lang w:eastAsia="ja-JP"/>
        </w:rPr>
        <w:t xml:space="preserve"> RN (2002)</w:t>
      </w:r>
      <w:r w:rsidRPr="00F6331E">
        <w:rPr>
          <w:i w:val="0"/>
          <w:spacing w:val="-3"/>
          <w:sz w:val="22"/>
          <w:szCs w:val="22"/>
          <w:lang w:val="en-GB"/>
        </w:rPr>
        <w:t>. Po</w:t>
      </w:r>
      <w:r w:rsidRPr="00F6331E">
        <w:rPr>
          <w:i w:val="0"/>
          <w:sz w:val="22"/>
          <w:szCs w:val="22"/>
        </w:rPr>
        <w:t>or intestinal permeability</w:t>
      </w:r>
      <w:r w:rsidRPr="00F6331E">
        <w:rPr>
          <w:i w:val="0"/>
          <w:sz w:val="22"/>
          <w:szCs w:val="22"/>
          <w:lang w:eastAsia="ja-JP"/>
        </w:rPr>
        <w:t xml:space="preserve"> in mildly stunted Nepali children: associations with weaning practices and</w:t>
      </w:r>
      <w:r w:rsidRPr="00F6331E">
        <w:rPr>
          <w:i w:val="0"/>
          <w:iCs w:val="0"/>
          <w:sz w:val="22"/>
          <w:szCs w:val="22"/>
          <w:lang w:eastAsia="ja-JP"/>
        </w:rPr>
        <w:t xml:space="preserve"> Giardia lamblia</w:t>
      </w:r>
      <w:r w:rsidRPr="00F6331E">
        <w:rPr>
          <w:i w:val="0"/>
          <w:sz w:val="22"/>
          <w:szCs w:val="22"/>
          <w:lang w:eastAsia="ja-JP"/>
        </w:rPr>
        <w:t xml:space="preserve"> </w:t>
      </w:r>
      <w:proofErr w:type="gramStart"/>
      <w:r w:rsidRPr="00F6331E">
        <w:rPr>
          <w:i w:val="0"/>
          <w:sz w:val="22"/>
          <w:szCs w:val="22"/>
          <w:lang w:eastAsia="ja-JP"/>
        </w:rPr>
        <w:t xml:space="preserve">infection  </w:t>
      </w:r>
      <w:r w:rsidRPr="00F6331E">
        <w:rPr>
          <w:i w:val="0"/>
          <w:spacing w:val="-3"/>
          <w:sz w:val="22"/>
          <w:szCs w:val="22"/>
          <w:u w:val="single"/>
          <w:lang w:val="en-GB"/>
        </w:rPr>
        <w:t>British</w:t>
      </w:r>
      <w:proofErr w:type="gramEnd"/>
      <w:r w:rsidRPr="00F6331E">
        <w:rPr>
          <w:i w:val="0"/>
          <w:spacing w:val="-3"/>
          <w:sz w:val="22"/>
          <w:szCs w:val="22"/>
          <w:u w:val="single"/>
          <w:lang w:val="en-GB"/>
        </w:rPr>
        <w:t xml:space="preserve"> Journal of Nutrition</w:t>
      </w:r>
      <w:r w:rsidRPr="00F6331E">
        <w:rPr>
          <w:i w:val="0"/>
          <w:spacing w:val="-3"/>
          <w:sz w:val="22"/>
          <w:szCs w:val="22"/>
          <w:lang w:val="en-GB"/>
        </w:rPr>
        <w:t xml:space="preserve"> 87:1-10.</w:t>
      </w:r>
    </w:p>
    <w:p w14:paraId="64232887" w14:textId="77777777" w:rsidR="00143D98" w:rsidRPr="00F6331E" w:rsidRDefault="00143D98" w:rsidP="00143D98">
      <w:pPr>
        <w:pStyle w:val="Heading8"/>
        <w:ind w:left="360" w:hanging="450"/>
        <w:rPr>
          <w:i w:val="0"/>
          <w:sz w:val="22"/>
          <w:szCs w:val="22"/>
        </w:rPr>
      </w:pPr>
      <w:r w:rsidRPr="00F6331E">
        <w:rPr>
          <w:i w:val="0"/>
          <w:sz w:val="22"/>
          <w:szCs w:val="22"/>
        </w:rPr>
        <w:t xml:space="preserve">Ellison PT, </w:t>
      </w:r>
      <w:proofErr w:type="spellStart"/>
      <w:r w:rsidRPr="00F6331E">
        <w:rPr>
          <w:i w:val="0"/>
          <w:sz w:val="22"/>
          <w:szCs w:val="22"/>
        </w:rPr>
        <w:t>Bribiescas</w:t>
      </w:r>
      <w:proofErr w:type="spellEnd"/>
      <w:r w:rsidRPr="00F6331E">
        <w:rPr>
          <w:i w:val="0"/>
          <w:sz w:val="22"/>
          <w:szCs w:val="22"/>
        </w:rPr>
        <w:t xml:space="preserve"> RG, Bentley GR, Campbell BC, Lipson SF, </w:t>
      </w:r>
      <w:r w:rsidRPr="00F6331E">
        <w:rPr>
          <w:b/>
          <w:i w:val="0"/>
          <w:sz w:val="22"/>
          <w:szCs w:val="22"/>
        </w:rPr>
        <w:t>Panter-Brick C</w:t>
      </w:r>
      <w:r w:rsidRPr="00F6331E">
        <w:rPr>
          <w:i w:val="0"/>
          <w:sz w:val="22"/>
          <w:szCs w:val="22"/>
        </w:rPr>
        <w:t xml:space="preserve">, Hill K (2002).  </w:t>
      </w:r>
      <w:r w:rsidRPr="00F6331E">
        <w:rPr>
          <w:bCs/>
          <w:i w:val="0"/>
          <w:sz w:val="22"/>
          <w:szCs w:val="22"/>
          <w:lang w:val="en-GB" w:eastAsia="en-GB"/>
        </w:rPr>
        <w:t xml:space="preserve">Population variation in </w:t>
      </w:r>
      <w:r w:rsidRPr="00F6331E">
        <w:rPr>
          <w:i w:val="0"/>
          <w:sz w:val="22"/>
          <w:szCs w:val="22"/>
          <w:lang w:val="en-GB" w:eastAsia="en-GB"/>
        </w:rPr>
        <w:t>age</w:t>
      </w:r>
      <w:r w:rsidRPr="00F6331E">
        <w:rPr>
          <w:bCs/>
          <w:i w:val="0"/>
          <w:sz w:val="22"/>
          <w:szCs w:val="22"/>
          <w:lang w:val="en-GB" w:eastAsia="en-GB"/>
        </w:rPr>
        <w:t>-</w:t>
      </w:r>
      <w:r w:rsidRPr="00F6331E">
        <w:rPr>
          <w:i w:val="0"/>
          <w:sz w:val="22"/>
          <w:szCs w:val="22"/>
          <w:lang w:val="en-GB" w:eastAsia="en-GB"/>
        </w:rPr>
        <w:t>related</w:t>
      </w:r>
      <w:r w:rsidRPr="00F6331E">
        <w:rPr>
          <w:bCs/>
          <w:i w:val="0"/>
          <w:sz w:val="22"/>
          <w:szCs w:val="22"/>
          <w:lang w:val="en-GB" w:eastAsia="en-GB"/>
        </w:rPr>
        <w:t xml:space="preserve"> </w:t>
      </w:r>
      <w:r w:rsidRPr="00F6331E">
        <w:rPr>
          <w:i w:val="0"/>
          <w:sz w:val="22"/>
          <w:szCs w:val="22"/>
          <w:lang w:val="en-GB" w:eastAsia="en-GB"/>
        </w:rPr>
        <w:t>decline</w:t>
      </w:r>
      <w:r w:rsidRPr="00F6331E">
        <w:rPr>
          <w:bCs/>
          <w:i w:val="0"/>
          <w:sz w:val="22"/>
          <w:szCs w:val="22"/>
          <w:lang w:val="en-GB" w:eastAsia="en-GB"/>
        </w:rPr>
        <w:t xml:space="preserve"> in </w:t>
      </w:r>
      <w:r w:rsidRPr="00F6331E">
        <w:rPr>
          <w:i w:val="0"/>
          <w:sz w:val="22"/>
          <w:szCs w:val="22"/>
          <w:lang w:val="en-GB" w:eastAsia="en-GB"/>
        </w:rPr>
        <w:t>male</w:t>
      </w:r>
      <w:r w:rsidRPr="00F6331E">
        <w:rPr>
          <w:bCs/>
          <w:i w:val="0"/>
          <w:sz w:val="22"/>
          <w:szCs w:val="22"/>
          <w:lang w:val="en-GB" w:eastAsia="en-GB"/>
        </w:rPr>
        <w:t xml:space="preserve"> </w:t>
      </w:r>
      <w:r w:rsidRPr="00F6331E">
        <w:rPr>
          <w:i w:val="0"/>
          <w:sz w:val="22"/>
          <w:szCs w:val="22"/>
          <w:lang w:val="en-GB" w:eastAsia="en-GB"/>
        </w:rPr>
        <w:t>salivary</w:t>
      </w:r>
      <w:r w:rsidRPr="00F6331E">
        <w:rPr>
          <w:bCs/>
          <w:i w:val="0"/>
          <w:sz w:val="22"/>
          <w:szCs w:val="22"/>
          <w:lang w:val="en-GB" w:eastAsia="en-GB"/>
        </w:rPr>
        <w:t xml:space="preserve"> </w:t>
      </w:r>
      <w:r w:rsidRPr="00F6331E">
        <w:rPr>
          <w:i w:val="0"/>
          <w:sz w:val="22"/>
          <w:szCs w:val="22"/>
          <w:lang w:val="en-GB" w:eastAsia="en-GB"/>
        </w:rPr>
        <w:t>testosterone</w:t>
      </w:r>
      <w:r w:rsidRPr="00F6331E">
        <w:rPr>
          <w:i w:val="0"/>
          <w:spacing w:val="-3"/>
          <w:sz w:val="22"/>
          <w:szCs w:val="22"/>
          <w:lang w:val="en-GB"/>
        </w:rPr>
        <w:t xml:space="preserve">.  </w:t>
      </w:r>
      <w:r w:rsidRPr="00F6331E">
        <w:rPr>
          <w:i w:val="0"/>
          <w:sz w:val="22"/>
          <w:szCs w:val="22"/>
          <w:u w:val="single"/>
        </w:rPr>
        <w:t>Human Reproduction</w:t>
      </w:r>
      <w:r w:rsidRPr="00F6331E">
        <w:rPr>
          <w:i w:val="0"/>
          <w:sz w:val="22"/>
          <w:szCs w:val="22"/>
        </w:rPr>
        <w:t xml:space="preserve"> 17 (12): 3251-3253.</w:t>
      </w:r>
    </w:p>
    <w:p w14:paraId="33D6BEFA" w14:textId="77777777" w:rsidR="00143D98" w:rsidRPr="00F6331E" w:rsidRDefault="00143D98" w:rsidP="00143D98">
      <w:pPr>
        <w:pStyle w:val="Heading8"/>
        <w:ind w:left="360" w:hanging="450"/>
        <w:rPr>
          <w:i w:val="0"/>
          <w:spacing w:val="-3"/>
          <w:sz w:val="22"/>
          <w:szCs w:val="22"/>
          <w:lang w:val="en-GB"/>
        </w:rPr>
      </w:pPr>
      <w:r w:rsidRPr="00F6331E">
        <w:rPr>
          <w:b/>
          <w:i w:val="0"/>
          <w:sz w:val="22"/>
          <w:szCs w:val="22"/>
          <w:lang w:val="en-GB"/>
        </w:rPr>
        <w:t>Panter-Brick C</w:t>
      </w:r>
      <w:r w:rsidRPr="00F6331E">
        <w:rPr>
          <w:i w:val="0"/>
          <w:sz w:val="22"/>
          <w:szCs w:val="22"/>
          <w:lang w:val="en-GB"/>
        </w:rPr>
        <w:t xml:space="preserve">, Lunn PG, Baker R, Todd A (2001).  Elevated acute-phase protein in stunted Nepali children reporting low morbidity: different rural and urban profiles.  </w:t>
      </w:r>
      <w:r w:rsidRPr="00F6331E">
        <w:rPr>
          <w:i w:val="0"/>
          <w:sz w:val="22"/>
          <w:szCs w:val="22"/>
          <w:u w:val="single"/>
          <w:lang w:val="en-GB"/>
        </w:rPr>
        <w:t>British Journal of Nutrition</w:t>
      </w:r>
      <w:r w:rsidRPr="00F6331E">
        <w:rPr>
          <w:i w:val="0"/>
          <w:sz w:val="22"/>
          <w:szCs w:val="22"/>
          <w:lang w:val="en-GB"/>
        </w:rPr>
        <w:t xml:space="preserve"> </w:t>
      </w:r>
      <w:r w:rsidRPr="00F6331E">
        <w:rPr>
          <w:bCs/>
          <w:i w:val="0"/>
          <w:sz w:val="22"/>
          <w:szCs w:val="22"/>
          <w:lang w:val="en-GB"/>
        </w:rPr>
        <w:t>85</w:t>
      </w:r>
      <w:r w:rsidRPr="00F6331E">
        <w:rPr>
          <w:i w:val="0"/>
          <w:sz w:val="22"/>
          <w:szCs w:val="22"/>
          <w:lang w:val="en-GB"/>
        </w:rPr>
        <w:t>:125-131</w:t>
      </w:r>
      <w:r w:rsidRPr="00F6331E">
        <w:rPr>
          <w:i w:val="0"/>
          <w:spacing w:val="-3"/>
          <w:sz w:val="22"/>
          <w:szCs w:val="22"/>
          <w:lang w:val="en-GB"/>
        </w:rPr>
        <w:t>.</w:t>
      </w:r>
    </w:p>
    <w:p w14:paraId="506940EE" w14:textId="77777777" w:rsidR="00143D98" w:rsidRPr="00F6331E" w:rsidRDefault="00143D98" w:rsidP="00143D98">
      <w:pPr>
        <w:pStyle w:val="Heading8"/>
        <w:ind w:left="360" w:hanging="450"/>
        <w:rPr>
          <w:i w:val="0"/>
          <w:spacing w:val="-3"/>
          <w:sz w:val="22"/>
          <w:szCs w:val="22"/>
          <w:lang w:val="en-GB"/>
        </w:rPr>
      </w:pPr>
      <w:r w:rsidRPr="00F6331E">
        <w:rPr>
          <w:i w:val="0"/>
          <w:sz w:val="22"/>
          <w:szCs w:val="22"/>
          <w:lang w:val="en-GB"/>
        </w:rPr>
        <w:t xml:space="preserve">Pollard TM, </w:t>
      </w:r>
      <w:r w:rsidRPr="00F6331E">
        <w:rPr>
          <w:b/>
          <w:i w:val="0"/>
          <w:sz w:val="22"/>
          <w:szCs w:val="22"/>
          <w:lang w:val="en-GB"/>
        </w:rPr>
        <w:t>Panter-Brick C</w:t>
      </w:r>
      <w:r w:rsidRPr="00F6331E">
        <w:rPr>
          <w:i w:val="0"/>
          <w:sz w:val="22"/>
          <w:szCs w:val="22"/>
          <w:lang w:val="en-GB"/>
        </w:rPr>
        <w:t xml:space="preserve">, et al. (2000).  Modernisation and children's blood pressure: On and off the tourist trail in Nepal.  </w:t>
      </w:r>
      <w:r w:rsidRPr="00F6331E">
        <w:rPr>
          <w:i w:val="0"/>
          <w:sz w:val="22"/>
          <w:szCs w:val="22"/>
          <w:u w:val="single"/>
          <w:lang w:val="en-GB"/>
        </w:rPr>
        <w:t>American Journal of Human Biology</w:t>
      </w:r>
      <w:r w:rsidRPr="00F6331E">
        <w:rPr>
          <w:i w:val="0"/>
          <w:sz w:val="22"/>
          <w:szCs w:val="22"/>
          <w:lang w:val="en-GB"/>
        </w:rPr>
        <w:t xml:space="preserve"> 12:478-86.</w:t>
      </w:r>
    </w:p>
    <w:p w14:paraId="70ECC891" w14:textId="77777777" w:rsidR="00143D98" w:rsidRPr="00F6331E" w:rsidRDefault="00143D98" w:rsidP="00143D98">
      <w:pPr>
        <w:pStyle w:val="Heading8"/>
        <w:ind w:left="360" w:hanging="450"/>
        <w:rPr>
          <w:i w:val="0"/>
          <w:sz w:val="22"/>
          <w:szCs w:val="22"/>
          <w:lang w:val="en-GB"/>
        </w:rPr>
      </w:pPr>
      <w:r w:rsidRPr="00F6331E">
        <w:rPr>
          <w:i w:val="0"/>
          <w:sz w:val="22"/>
          <w:szCs w:val="22"/>
          <w:lang w:val="en-GB"/>
        </w:rPr>
        <w:t xml:space="preserve">Stallings JF, </w:t>
      </w:r>
      <w:proofErr w:type="spellStart"/>
      <w:r w:rsidRPr="00F6331E">
        <w:rPr>
          <w:i w:val="0"/>
          <w:sz w:val="22"/>
          <w:szCs w:val="22"/>
          <w:lang w:val="en-GB"/>
        </w:rPr>
        <w:t>Worthman</w:t>
      </w:r>
      <w:proofErr w:type="spellEnd"/>
      <w:r w:rsidRPr="00F6331E">
        <w:rPr>
          <w:i w:val="0"/>
          <w:sz w:val="22"/>
          <w:szCs w:val="22"/>
          <w:lang w:val="en-GB"/>
        </w:rPr>
        <w:t xml:space="preserve"> CM, </w:t>
      </w:r>
      <w:r w:rsidRPr="00F6331E">
        <w:rPr>
          <w:b/>
          <w:i w:val="0"/>
          <w:sz w:val="22"/>
          <w:szCs w:val="22"/>
          <w:lang w:val="en-GB"/>
        </w:rPr>
        <w:t>Panter-Brick C</w:t>
      </w:r>
      <w:r w:rsidRPr="00F6331E">
        <w:rPr>
          <w:i w:val="0"/>
          <w:sz w:val="22"/>
          <w:szCs w:val="22"/>
          <w:lang w:val="en-GB"/>
        </w:rPr>
        <w:t xml:space="preserve"> (1998).  Biological and </w:t>
      </w:r>
      <w:proofErr w:type="spellStart"/>
      <w:r w:rsidRPr="00F6331E">
        <w:rPr>
          <w:i w:val="0"/>
          <w:sz w:val="22"/>
          <w:szCs w:val="22"/>
          <w:lang w:val="en-GB"/>
        </w:rPr>
        <w:t>behavioral</w:t>
      </w:r>
      <w:proofErr w:type="spellEnd"/>
      <w:r w:rsidRPr="00F6331E">
        <w:rPr>
          <w:i w:val="0"/>
          <w:sz w:val="22"/>
          <w:szCs w:val="22"/>
          <w:lang w:val="en-GB"/>
        </w:rPr>
        <w:t xml:space="preserve"> factors influence group differences in prolactin levels among breastfeeding Nepali women. </w:t>
      </w:r>
      <w:r w:rsidRPr="00F6331E">
        <w:rPr>
          <w:i w:val="0"/>
          <w:spacing w:val="-3"/>
          <w:sz w:val="22"/>
          <w:szCs w:val="22"/>
          <w:u w:val="single"/>
          <w:lang w:val="en-GB"/>
        </w:rPr>
        <w:t xml:space="preserve">American Journal of </w:t>
      </w:r>
      <w:r w:rsidRPr="00F6331E">
        <w:rPr>
          <w:i w:val="0"/>
          <w:sz w:val="22"/>
          <w:szCs w:val="22"/>
          <w:u w:val="single"/>
          <w:lang w:val="en-GB"/>
        </w:rPr>
        <w:t>Human Biology</w:t>
      </w:r>
      <w:r w:rsidRPr="00F6331E">
        <w:rPr>
          <w:i w:val="0"/>
          <w:spacing w:val="-3"/>
          <w:sz w:val="22"/>
          <w:szCs w:val="22"/>
          <w:lang w:val="en-GB"/>
        </w:rPr>
        <w:t xml:space="preserve"> </w:t>
      </w:r>
      <w:r w:rsidRPr="00F6331E">
        <w:rPr>
          <w:i w:val="0"/>
          <w:sz w:val="22"/>
          <w:szCs w:val="22"/>
          <w:lang w:val="en-GB"/>
        </w:rPr>
        <w:t>1:191-210.</w:t>
      </w:r>
    </w:p>
    <w:p w14:paraId="46D76846" w14:textId="77777777" w:rsidR="00143D98" w:rsidRPr="00F6331E" w:rsidRDefault="00143D98" w:rsidP="00143D98">
      <w:pPr>
        <w:tabs>
          <w:tab w:val="left" w:pos="-720"/>
        </w:tabs>
        <w:suppressAutoHyphens/>
        <w:ind w:left="360" w:hanging="450"/>
        <w:contextualSpacing/>
        <w:rPr>
          <w:sz w:val="22"/>
          <w:szCs w:val="22"/>
        </w:rPr>
      </w:pPr>
    </w:p>
    <w:p w14:paraId="50C81A2C"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z w:val="22"/>
          <w:szCs w:val="22"/>
        </w:rPr>
        <w:t>Panter-Brick C</w:t>
      </w:r>
      <w:r w:rsidRPr="00F6331E">
        <w:rPr>
          <w:sz w:val="22"/>
          <w:szCs w:val="22"/>
        </w:rPr>
        <w:t xml:space="preserve"> (1998) </w:t>
      </w:r>
      <w:r w:rsidRPr="00F6331E">
        <w:rPr>
          <w:spacing w:val="-3"/>
          <w:sz w:val="22"/>
          <w:szCs w:val="22"/>
          <w:lang w:val="en-GB"/>
        </w:rPr>
        <w:t xml:space="preserve">Health profiles of Nepali homeless, squatter, middle class, and village children.   </w:t>
      </w:r>
      <w:r w:rsidRPr="00F6331E">
        <w:rPr>
          <w:spacing w:val="-3"/>
          <w:sz w:val="22"/>
          <w:szCs w:val="22"/>
          <w:u w:val="single"/>
          <w:lang w:val="en-GB"/>
        </w:rPr>
        <w:t>Journal of the Indian Anthropological Society</w:t>
      </w:r>
      <w:r w:rsidRPr="00F6331E">
        <w:rPr>
          <w:spacing w:val="-3"/>
          <w:sz w:val="22"/>
          <w:szCs w:val="22"/>
          <w:lang w:val="en-GB"/>
        </w:rPr>
        <w:t xml:space="preserve"> 33:243-249.</w:t>
      </w:r>
    </w:p>
    <w:p w14:paraId="27A0F489" w14:textId="77777777" w:rsidR="00143D98" w:rsidRPr="00F6331E" w:rsidRDefault="00143D98" w:rsidP="00143D98">
      <w:pPr>
        <w:pStyle w:val="Heading8"/>
        <w:ind w:left="360" w:hanging="450"/>
        <w:rPr>
          <w:i w:val="0"/>
          <w:spacing w:val="-3"/>
          <w:sz w:val="22"/>
          <w:szCs w:val="22"/>
          <w:lang w:val="en-GB"/>
        </w:rPr>
      </w:pPr>
      <w:proofErr w:type="spellStart"/>
      <w:r w:rsidRPr="00F6331E">
        <w:rPr>
          <w:i w:val="0"/>
          <w:sz w:val="22"/>
          <w:szCs w:val="22"/>
          <w:lang w:val="en-GB"/>
        </w:rPr>
        <w:t>Dobrowolska</w:t>
      </w:r>
      <w:proofErr w:type="spellEnd"/>
      <w:r w:rsidRPr="00F6331E">
        <w:rPr>
          <w:i w:val="0"/>
          <w:sz w:val="22"/>
          <w:szCs w:val="22"/>
          <w:lang w:val="en-GB"/>
        </w:rPr>
        <w:t xml:space="preserve"> H &amp; </w:t>
      </w:r>
      <w:r w:rsidRPr="00F6331E">
        <w:rPr>
          <w:b/>
          <w:i w:val="0"/>
          <w:sz w:val="22"/>
          <w:szCs w:val="22"/>
          <w:lang w:val="en-GB"/>
        </w:rPr>
        <w:t>Panter-Brick C</w:t>
      </w:r>
      <w:r w:rsidRPr="00F6331E">
        <w:rPr>
          <w:i w:val="0"/>
          <w:sz w:val="22"/>
          <w:szCs w:val="22"/>
          <w:lang w:val="en-GB"/>
        </w:rPr>
        <w:t xml:space="preserve"> (1998).  How much does lifestyle matter? Growth status and cortisol variation in Ethiopian children.  </w:t>
      </w:r>
      <w:r w:rsidRPr="00F6331E">
        <w:rPr>
          <w:i w:val="0"/>
          <w:sz w:val="22"/>
          <w:szCs w:val="22"/>
          <w:u w:val="single"/>
          <w:lang w:val="en-GB"/>
        </w:rPr>
        <w:t>Social Biology and Human Affairs</w:t>
      </w:r>
      <w:r w:rsidRPr="00F6331E">
        <w:rPr>
          <w:i w:val="0"/>
          <w:sz w:val="22"/>
          <w:szCs w:val="22"/>
          <w:lang w:val="en-GB"/>
        </w:rPr>
        <w:t xml:space="preserve"> 63(1):11-21</w:t>
      </w:r>
      <w:r w:rsidRPr="00F6331E">
        <w:rPr>
          <w:i w:val="0"/>
          <w:spacing w:val="-3"/>
          <w:sz w:val="22"/>
          <w:szCs w:val="22"/>
          <w:lang w:val="en-GB"/>
        </w:rPr>
        <w:t>.</w:t>
      </w:r>
    </w:p>
    <w:p w14:paraId="64D1EA7C" w14:textId="77777777" w:rsidR="00143D98" w:rsidRPr="00F6331E" w:rsidRDefault="00143D98" w:rsidP="00143D98">
      <w:pPr>
        <w:pStyle w:val="Heading8"/>
        <w:ind w:left="360" w:hanging="450"/>
        <w:rPr>
          <w:i w:val="0"/>
          <w:sz w:val="22"/>
          <w:szCs w:val="22"/>
          <w:lang w:val="en-GB"/>
        </w:rPr>
      </w:pPr>
      <w:r w:rsidRPr="00F6331E">
        <w:rPr>
          <w:i w:val="0"/>
          <w:sz w:val="22"/>
          <w:szCs w:val="22"/>
          <w:lang w:val="en-GB"/>
        </w:rPr>
        <w:t xml:space="preserve">Baker R, </w:t>
      </w:r>
      <w:r w:rsidRPr="00F6331E">
        <w:rPr>
          <w:b/>
          <w:i w:val="0"/>
          <w:sz w:val="22"/>
          <w:szCs w:val="22"/>
          <w:lang w:val="en-GB"/>
        </w:rPr>
        <w:t>Panter-Brick C</w:t>
      </w:r>
      <w:r w:rsidRPr="00F6331E">
        <w:rPr>
          <w:i w:val="0"/>
          <w:sz w:val="22"/>
          <w:szCs w:val="22"/>
          <w:lang w:val="en-GB"/>
        </w:rPr>
        <w:t xml:space="preserve"> and Todd A (1997).  Homeless street boys in Nepal: Their demography and lifestyle. </w:t>
      </w:r>
      <w:r w:rsidRPr="00F6331E">
        <w:rPr>
          <w:i w:val="0"/>
          <w:sz w:val="22"/>
          <w:szCs w:val="22"/>
          <w:u w:val="single"/>
          <w:lang w:val="en-GB"/>
        </w:rPr>
        <w:t>Journal of Comparative Family Studies</w:t>
      </w:r>
      <w:r w:rsidRPr="00F6331E">
        <w:rPr>
          <w:i w:val="0"/>
          <w:sz w:val="22"/>
          <w:szCs w:val="22"/>
          <w:lang w:val="en-GB"/>
        </w:rPr>
        <w:t xml:space="preserve"> 28(1):129-146</w:t>
      </w:r>
    </w:p>
    <w:p w14:paraId="641D7228" w14:textId="77777777" w:rsidR="00143D98" w:rsidRPr="00F6331E" w:rsidRDefault="00143D98" w:rsidP="00143D98">
      <w:pPr>
        <w:pStyle w:val="Heading8"/>
        <w:ind w:left="360" w:hanging="450"/>
        <w:rPr>
          <w:i w:val="0"/>
          <w:sz w:val="22"/>
          <w:szCs w:val="22"/>
          <w:lang w:val="en-GB"/>
        </w:rPr>
      </w:pPr>
      <w:r w:rsidRPr="00F6331E">
        <w:rPr>
          <w:b/>
          <w:i w:val="0"/>
          <w:sz w:val="22"/>
          <w:szCs w:val="22"/>
          <w:lang w:val="en-GB"/>
        </w:rPr>
        <w:t>Panter-Brick C</w:t>
      </w:r>
      <w:r w:rsidRPr="00F6331E">
        <w:rPr>
          <w:i w:val="0"/>
          <w:sz w:val="22"/>
          <w:szCs w:val="22"/>
          <w:lang w:val="en-GB"/>
        </w:rPr>
        <w:t xml:space="preserve"> and </w:t>
      </w:r>
      <w:proofErr w:type="spellStart"/>
      <w:r w:rsidRPr="00F6331E">
        <w:rPr>
          <w:i w:val="0"/>
          <w:sz w:val="22"/>
          <w:szCs w:val="22"/>
          <w:lang w:val="en-GB"/>
        </w:rPr>
        <w:t>Eggerman</w:t>
      </w:r>
      <w:proofErr w:type="spellEnd"/>
      <w:r w:rsidRPr="00F6331E">
        <w:rPr>
          <w:i w:val="0"/>
          <w:sz w:val="22"/>
          <w:szCs w:val="22"/>
          <w:lang w:val="en-GB"/>
        </w:rPr>
        <w:t xml:space="preserve"> M (1997). Household responses to food shortages in western Nepal.  </w:t>
      </w:r>
      <w:r w:rsidRPr="00F6331E">
        <w:rPr>
          <w:i w:val="0"/>
          <w:sz w:val="22"/>
          <w:szCs w:val="22"/>
          <w:u w:val="single"/>
          <w:lang w:val="en-GB"/>
        </w:rPr>
        <w:t>Human Organization</w:t>
      </w:r>
      <w:r w:rsidRPr="00F6331E">
        <w:rPr>
          <w:i w:val="0"/>
          <w:sz w:val="22"/>
          <w:szCs w:val="22"/>
          <w:lang w:val="en-GB"/>
        </w:rPr>
        <w:t xml:space="preserve"> 56(2):190-198. </w:t>
      </w:r>
    </w:p>
    <w:p w14:paraId="58B163F0" w14:textId="77777777" w:rsidR="00143D98" w:rsidRPr="00F6331E" w:rsidRDefault="00143D98" w:rsidP="00143D98">
      <w:pPr>
        <w:tabs>
          <w:tab w:val="left" w:pos="-720"/>
        </w:tabs>
        <w:suppressAutoHyphens/>
        <w:ind w:left="360" w:hanging="450"/>
        <w:contextualSpacing/>
        <w:rPr>
          <w:b/>
          <w:sz w:val="22"/>
          <w:szCs w:val="22"/>
        </w:rPr>
      </w:pPr>
    </w:p>
    <w:p w14:paraId="2853CE3F"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z w:val="22"/>
          <w:szCs w:val="22"/>
        </w:rPr>
        <w:t>Panter-Brick C</w:t>
      </w:r>
      <w:r w:rsidRPr="00F6331E">
        <w:rPr>
          <w:sz w:val="22"/>
          <w:szCs w:val="22"/>
        </w:rPr>
        <w:t xml:space="preserve"> (1997). </w:t>
      </w:r>
      <w:r w:rsidRPr="00F6331E">
        <w:rPr>
          <w:spacing w:val="-3"/>
          <w:sz w:val="22"/>
          <w:szCs w:val="22"/>
          <w:lang w:val="en-GB"/>
        </w:rPr>
        <w:t xml:space="preserve">Seasonal growth patterns in rural Nepali children.  </w:t>
      </w:r>
      <w:r w:rsidRPr="00F6331E">
        <w:rPr>
          <w:spacing w:val="-3"/>
          <w:sz w:val="22"/>
          <w:szCs w:val="22"/>
          <w:u w:val="single"/>
          <w:lang w:val="en-GB"/>
        </w:rPr>
        <w:t>Annals of Human Biology</w:t>
      </w:r>
      <w:r w:rsidRPr="00F6331E">
        <w:rPr>
          <w:spacing w:val="-3"/>
          <w:sz w:val="22"/>
          <w:szCs w:val="22"/>
          <w:lang w:val="en-GB"/>
        </w:rPr>
        <w:t xml:space="preserve"> 24:1-18. </w:t>
      </w:r>
    </w:p>
    <w:p w14:paraId="321C1B7B" w14:textId="77777777" w:rsidR="00143D98" w:rsidRPr="00F6331E" w:rsidRDefault="00143D98" w:rsidP="00143D98">
      <w:pPr>
        <w:pStyle w:val="Heading8"/>
        <w:ind w:left="360" w:hanging="450"/>
        <w:rPr>
          <w:i w:val="0"/>
          <w:sz w:val="22"/>
          <w:szCs w:val="22"/>
          <w:lang w:val="en-GB"/>
        </w:rPr>
      </w:pPr>
      <w:r w:rsidRPr="00F6331E">
        <w:rPr>
          <w:b/>
          <w:i w:val="0"/>
          <w:sz w:val="22"/>
          <w:szCs w:val="22"/>
          <w:lang w:val="en-GB"/>
        </w:rPr>
        <w:t>Panter-Brick C</w:t>
      </w:r>
      <w:r w:rsidRPr="00F6331E">
        <w:rPr>
          <w:i w:val="0"/>
          <w:sz w:val="22"/>
          <w:szCs w:val="22"/>
          <w:lang w:val="en-GB"/>
        </w:rPr>
        <w:t xml:space="preserve">, Todd A and Baker R (1996) Growth status of homeless Nepali boys: Do they differ from rural and urban controls?   </w:t>
      </w:r>
      <w:r w:rsidRPr="00F6331E">
        <w:rPr>
          <w:i w:val="0"/>
          <w:sz w:val="22"/>
          <w:szCs w:val="22"/>
          <w:u w:val="single"/>
          <w:lang w:val="en-GB"/>
        </w:rPr>
        <w:t>Social Science &amp; Medicine</w:t>
      </w:r>
      <w:r w:rsidRPr="00F6331E">
        <w:rPr>
          <w:i w:val="0"/>
          <w:sz w:val="22"/>
          <w:szCs w:val="22"/>
          <w:lang w:val="en-GB"/>
        </w:rPr>
        <w:t xml:space="preserve"> 43(4):441-451. </w:t>
      </w:r>
    </w:p>
    <w:p w14:paraId="7B571A4B" w14:textId="77777777" w:rsidR="00143D98" w:rsidRPr="00F6331E" w:rsidRDefault="00143D98" w:rsidP="00143D98">
      <w:pPr>
        <w:pStyle w:val="Heading8"/>
        <w:ind w:left="360" w:hanging="450"/>
        <w:rPr>
          <w:i w:val="0"/>
          <w:sz w:val="22"/>
          <w:szCs w:val="22"/>
          <w:lang w:val="en-GB"/>
        </w:rPr>
      </w:pPr>
      <w:r w:rsidRPr="00F6331E">
        <w:rPr>
          <w:b/>
          <w:i w:val="0"/>
          <w:sz w:val="22"/>
          <w:szCs w:val="22"/>
          <w:lang w:val="en-GB"/>
        </w:rPr>
        <w:t>Panter-Brick C</w:t>
      </w:r>
      <w:r w:rsidRPr="00F6331E">
        <w:rPr>
          <w:i w:val="0"/>
          <w:sz w:val="22"/>
          <w:szCs w:val="22"/>
          <w:lang w:val="en-GB"/>
        </w:rPr>
        <w:t xml:space="preserve">, Todd A, Baker R &amp; </w:t>
      </w:r>
      <w:proofErr w:type="spellStart"/>
      <w:r w:rsidRPr="00F6331E">
        <w:rPr>
          <w:i w:val="0"/>
          <w:sz w:val="22"/>
          <w:szCs w:val="22"/>
          <w:lang w:val="en-GB"/>
        </w:rPr>
        <w:t>Worthman</w:t>
      </w:r>
      <w:proofErr w:type="spellEnd"/>
      <w:r w:rsidRPr="00F6331E">
        <w:rPr>
          <w:i w:val="0"/>
          <w:sz w:val="22"/>
          <w:szCs w:val="22"/>
          <w:lang w:val="en-GB"/>
        </w:rPr>
        <w:t xml:space="preserve"> C (1996).  A comparative study of flex heart rate in three populations of Nepali boys.  </w:t>
      </w:r>
      <w:r w:rsidRPr="00F6331E">
        <w:rPr>
          <w:i w:val="0"/>
          <w:sz w:val="22"/>
          <w:szCs w:val="22"/>
          <w:u w:val="single"/>
          <w:lang w:val="en-GB"/>
        </w:rPr>
        <w:t>American Journal of Human Biology</w:t>
      </w:r>
      <w:r w:rsidRPr="00F6331E">
        <w:rPr>
          <w:i w:val="0"/>
          <w:sz w:val="22"/>
          <w:szCs w:val="22"/>
          <w:lang w:val="en-GB"/>
        </w:rPr>
        <w:t xml:space="preserve"> 8:653-660.</w:t>
      </w:r>
    </w:p>
    <w:p w14:paraId="57989C91" w14:textId="77777777" w:rsidR="00143D98" w:rsidRPr="00F6331E" w:rsidRDefault="00143D98" w:rsidP="00143D98">
      <w:pPr>
        <w:pStyle w:val="Heading8"/>
        <w:ind w:left="360" w:hanging="450"/>
        <w:rPr>
          <w:i w:val="0"/>
          <w:sz w:val="22"/>
          <w:szCs w:val="22"/>
          <w:lang w:val="en-GB"/>
        </w:rPr>
      </w:pPr>
      <w:r w:rsidRPr="00F6331E">
        <w:rPr>
          <w:b/>
          <w:i w:val="0"/>
          <w:sz w:val="22"/>
          <w:szCs w:val="22"/>
          <w:lang w:val="en-GB"/>
        </w:rPr>
        <w:t>Panter-Brick C</w:t>
      </w:r>
      <w:r w:rsidRPr="00F6331E">
        <w:rPr>
          <w:i w:val="0"/>
          <w:sz w:val="22"/>
          <w:szCs w:val="22"/>
          <w:lang w:val="en-GB"/>
        </w:rPr>
        <w:t xml:space="preserve">, Todd A, Baker R and </w:t>
      </w:r>
      <w:proofErr w:type="spellStart"/>
      <w:r w:rsidRPr="00F6331E">
        <w:rPr>
          <w:i w:val="0"/>
          <w:sz w:val="22"/>
          <w:szCs w:val="22"/>
          <w:lang w:val="en-GB"/>
        </w:rPr>
        <w:t>Worthman</w:t>
      </w:r>
      <w:proofErr w:type="spellEnd"/>
      <w:r w:rsidRPr="00F6331E">
        <w:rPr>
          <w:i w:val="0"/>
          <w:sz w:val="22"/>
          <w:szCs w:val="22"/>
          <w:lang w:val="en-GB"/>
        </w:rPr>
        <w:t xml:space="preserve"> C (1996). Heart rate monitoring of physical activity among village, school and homeless boys.  </w:t>
      </w:r>
      <w:r w:rsidRPr="00F6331E">
        <w:rPr>
          <w:i w:val="0"/>
          <w:sz w:val="22"/>
          <w:szCs w:val="22"/>
          <w:u w:val="single"/>
          <w:lang w:val="en-GB"/>
        </w:rPr>
        <w:t>American Journal of Human Biology</w:t>
      </w:r>
      <w:r w:rsidRPr="00F6331E">
        <w:rPr>
          <w:i w:val="0"/>
          <w:sz w:val="22"/>
          <w:szCs w:val="22"/>
          <w:lang w:val="en-GB"/>
        </w:rPr>
        <w:t xml:space="preserve"> 8:661-672. </w:t>
      </w:r>
    </w:p>
    <w:p w14:paraId="14BB411E" w14:textId="77777777" w:rsidR="00143D98" w:rsidRPr="00F6331E" w:rsidRDefault="00143D98" w:rsidP="00143D98">
      <w:pPr>
        <w:pStyle w:val="Heading8"/>
        <w:ind w:left="360" w:hanging="450"/>
        <w:rPr>
          <w:i w:val="0"/>
          <w:sz w:val="22"/>
          <w:szCs w:val="22"/>
          <w:lang w:val="en-GB"/>
        </w:rPr>
      </w:pPr>
      <w:r w:rsidRPr="00F6331E">
        <w:rPr>
          <w:i w:val="0"/>
          <w:sz w:val="22"/>
          <w:szCs w:val="22"/>
          <w:lang w:val="en-GB"/>
        </w:rPr>
        <w:t xml:space="preserve">Stallings JF, </w:t>
      </w:r>
      <w:proofErr w:type="spellStart"/>
      <w:r w:rsidRPr="00F6331E">
        <w:rPr>
          <w:i w:val="0"/>
          <w:sz w:val="22"/>
          <w:szCs w:val="22"/>
          <w:lang w:val="en-GB"/>
        </w:rPr>
        <w:t>Worthman</w:t>
      </w:r>
      <w:proofErr w:type="spellEnd"/>
      <w:r w:rsidRPr="00F6331E">
        <w:rPr>
          <w:i w:val="0"/>
          <w:sz w:val="22"/>
          <w:szCs w:val="22"/>
          <w:lang w:val="en-GB"/>
        </w:rPr>
        <w:t xml:space="preserve"> CM, </w:t>
      </w:r>
      <w:r w:rsidRPr="00F6331E">
        <w:rPr>
          <w:b/>
          <w:i w:val="0"/>
          <w:sz w:val="22"/>
          <w:szCs w:val="22"/>
          <w:lang w:val="en-GB"/>
        </w:rPr>
        <w:t>Panter-Brick C</w:t>
      </w:r>
      <w:r w:rsidRPr="00F6331E">
        <w:rPr>
          <w:i w:val="0"/>
          <w:sz w:val="22"/>
          <w:szCs w:val="22"/>
          <w:lang w:val="en-GB"/>
        </w:rPr>
        <w:t xml:space="preserve"> and Coates RJ (1996).  Prolactin response to suckling and maintenance of postpartum amenorrhea among intensively breastfeeding </w:t>
      </w:r>
      <w:r w:rsidRPr="00F6331E">
        <w:rPr>
          <w:i w:val="0"/>
          <w:spacing w:val="-3"/>
          <w:sz w:val="22"/>
          <w:szCs w:val="22"/>
          <w:lang w:val="en-GB"/>
        </w:rPr>
        <w:t xml:space="preserve">Nepali women. </w:t>
      </w:r>
      <w:r w:rsidRPr="00F6331E">
        <w:rPr>
          <w:i w:val="0"/>
          <w:spacing w:val="-3"/>
          <w:sz w:val="22"/>
          <w:szCs w:val="22"/>
          <w:u w:val="single"/>
          <w:lang w:val="en-GB"/>
        </w:rPr>
        <w:t>Endocrine Research</w:t>
      </w:r>
      <w:r w:rsidRPr="00F6331E">
        <w:rPr>
          <w:i w:val="0"/>
          <w:spacing w:val="-3"/>
          <w:sz w:val="22"/>
          <w:szCs w:val="22"/>
          <w:lang w:val="en-GB"/>
        </w:rPr>
        <w:t xml:space="preserve"> 22(1):1-28.</w:t>
      </w:r>
    </w:p>
    <w:p w14:paraId="6EBDD896" w14:textId="77777777" w:rsidR="00143D98" w:rsidRPr="00F6331E" w:rsidRDefault="00143D98" w:rsidP="00143D98">
      <w:pPr>
        <w:pStyle w:val="Heading8"/>
        <w:ind w:left="360" w:hanging="450"/>
        <w:rPr>
          <w:i w:val="0"/>
          <w:sz w:val="22"/>
          <w:szCs w:val="22"/>
          <w:lang w:val="en-GB"/>
        </w:rPr>
      </w:pPr>
      <w:r w:rsidRPr="00F6331E">
        <w:rPr>
          <w:i w:val="0"/>
          <w:sz w:val="22"/>
          <w:szCs w:val="22"/>
          <w:lang w:val="en-GB"/>
        </w:rPr>
        <w:t xml:space="preserve"> Ellison PT and </w:t>
      </w:r>
      <w:r w:rsidRPr="00F6331E">
        <w:rPr>
          <w:b/>
          <w:i w:val="0"/>
          <w:sz w:val="22"/>
          <w:szCs w:val="22"/>
          <w:lang w:val="en-GB"/>
        </w:rPr>
        <w:t>Panter-Brick C</w:t>
      </w:r>
      <w:r w:rsidRPr="00F6331E">
        <w:rPr>
          <w:i w:val="0"/>
          <w:sz w:val="22"/>
          <w:szCs w:val="22"/>
          <w:lang w:val="en-GB"/>
        </w:rPr>
        <w:t xml:space="preserve"> (1996).  Salivary testosterone levels among Tamang and Kami males of central Nepal. </w:t>
      </w:r>
      <w:r w:rsidRPr="00F6331E">
        <w:rPr>
          <w:i w:val="0"/>
          <w:sz w:val="22"/>
          <w:szCs w:val="22"/>
          <w:u w:val="single"/>
          <w:lang w:val="en-GB"/>
        </w:rPr>
        <w:t>Human Biology</w:t>
      </w:r>
      <w:r w:rsidRPr="00F6331E">
        <w:rPr>
          <w:i w:val="0"/>
          <w:sz w:val="22"/>
          <w:szCs w:val="22"/>
          <w:lang w:val="en-GB"/>
        </w:rPr>
        <w:t xml:space="preserve"> 68(6):955-965. </w:t>
      </w:r>
    </w:p>
    <w:p w14:paraId="042AF7A5" w14:textId="77777777" w:rsidR="00143D98" w:rsidRPr="00F6331E" w:rsidRDefault="00143D98" w:rsidP="00143D98">
      <w:pPr>
        <w:pStyle w:val="Heading8"/>
        <w:ind w:left="360" w:hanging="450"/>
        <w:rPr>
          <w:i w:val="0"/>
          <w:sz w:val="22"/>
          <w:szCs w:val="22"/>
          <w:lang w:val="en-GB"/>
        </w:rPr>
      </w:pPr>
      <w:r w:rsidRPr="00F6331E">
        <w:rPr>
          <w:i w:val="0"/>
          <w:sz w:val="22"/>
          <w:szCs w:val="22"/>
          <w:lang w:val="en-GB"/>
        </w:rPr>
        <w:t xml:space="preserve">Baker R, </w:t>
      </w:r>
      <w:r w:rsidRPr="00F6331E">
        <w:rPr>
          <w:b/>
          <w:i w:val="0"/>
          <w:sz w:val="22"/>
          <w:szCs w:val="22"/>
          <w:lang w:val="en-GB"/>
        </w:rPr>
        <w:t>Panter-Brick C</w:t>
      </w:r>
      <w:r w:rsidRPr="00F6331E">
        <w:rPr>
          <w:i w:val="0"/>
          <w:sz w:val="22"/>
          <w:szCs w:val="22"/>
          <w:lang w:val="en-GB"/>
        </w:rPr>
        <w:t xml:space="preserve"> and Todd A (1996).  Methods used in research with children in Nepal.  </w:t>
      </w:r>
      <w:r w:rsidRPr="00F6331E">
        <w:rPr>
          <w:i w:val="0"/>
          <w:sz w:val="22"/>
          <w:szCs w:val="22"/>
          <w:u w:val="single"/>
          <w:lang w:val="en-GB"/>
        </w:rPr>
        <w:t>Childhood</w:t>
      </w:r>
      <w:r w:rsidRPr="00F6331E">
        <w:rPr>
          <w:i w:val="0"/>
          <w:sz w:val="22"/>
          <w:szCs w:val="22"/>
          <w:lang w:val="en-GB"/>
        </w:rPr>
        <w:t xml:space="preserve"> 3(2): 171-193.</w:t>
      </w:r>
    </w:p>
    <w:p w14:paraId="7F6B1FDF" w14:textId="77777777" w:rsidR="00143D98" w:rsidRPr="00F6331E" w:rsidRDefault="00143D98" w:rsidP="00143D98">
      <w:pPr>
        <w:pStyle w:val="Heading8"/>
        <w:ind w:left="360" w:hanging="450"/>
        <w:rPr>
          <w:i w:val="0"/>
          <w:sz w:val="22"/>
          <w:szCs w:val="22"/>
          <w:lang w:val="en-GB"/>
        </w:rPr>
      </w:pPr>
      <w:r w:rsidRPr="00F6331E">
        <w:rPr>
          <w:i w:val="0"/>
          <w:sz w:val="22"/>
          <w:szCs w:val="22"/>
          <w:lang w:val="en-GB"/>
        </w:rPr>
        <w:t xml:space="preserve">Todd A, Baker R and </w:t>
      </w:r>
      <w:r w:rsidRPr="00F6331E">
        <w:rPr>
          <w:b/>
          <w:i w:val="0"/>
          <w:sz w:val="22"/>
          <w:szCs w:val="22"/>
          <w:lang w:val="en-GB"/>
        </w:rPr>
        <w:t>Panter-Brick C</w:t>
      </w:r>
      <w:r w:rsidRPr="00F6331E">
        <w:rPr>
          <w:i w:val="0"/>
          <w:sz w:val="22"/>
          <w:szCs w:val="22"/>
          <w:lang w:val="en-GB"/>
        </w:rPr>
        <w:t xml:space="preserve"> (1996).  Physical growth of homeless boys   in Nepal.  </w:t>
      </w:r>
      <w:r w:rsidRPr="00F6331E">
        <w:rPr>
          <w:i w:val="0"/>
          <w:sz w:val="22"/>
          <w:szCs w:val="22"/>
          <w:u w:val="single"/>
          <w:lang w:val="en-GB"/>
        </w:rPr>
        <w:t>Journal of the Nepal Medical Association</w:t>
      </w:r>
      <w:r w:rsidRPr="00F6331E">
        <w:rPr>
          <w:i w:val="0"/>
          <w:sz w:val="22"/>
          <w:szCs w:val="22"/>
          <w:lang w:val="en-GB"/>
        </w:rPr>
        <w:t xml:space="preserve"> 34:152-158. </w:t>
      </w:r>
    </w:p>
    <w:p w14:paraId="4BB2B149" w14:textId="77777777" w:rsidR="00143D98" w:rsidRPr="00F6331E" w:rsidRDefault="00143D98" w:rsidP="00143D98">
      <w:pPr>
        <w:pStyle w:val="Heading8"/>
        <w:ind w:left="360" w:hanging="450"/>
        <w:rPr>
          <w:i w:val="0"/>
          <w:sz w:val="22"/>
          <w:szCs w:val="22"/>
          <w:lang w:val="en-GB"/>
        </w:rPr>
      </w:pPr>
      <w:r w:rsidRPr="00F6331E">
        <w:rPr>
          <w:i w:val="0"/>
          <w:sz w:val="22"/>
          <w:szCs w:val="22"/>
          <w:lang w:val="en-GB"/>
        </w:rPr>
        <w:t xml:space="preserve">Bennett T and </w:t>
      </w:r>
      <w:r w:rsidRPr="00F6331E">
        <w:rPr>
          <w:b/>
          <w:i w:val="0"/>
          <w:sz w:val="22"/>
          <w:szCs w:val="22"/>
          <w:lang w:val="en-GB"/>
        </w:rPr>
        <w:t>Panter-Brick C</w:t>
      </w:r>
      <w:r w:rsidRPr="00F6331E">
        <w:rPr>
          <w:i w:val="0"/>
          <w:sz w:val="22"/>
          <w:szCs w:val="22"/>
          <w:lang w:val="en-GB"/>
        </w:rPr>
        <w:t xml:space="preserve"> (1996). The effect of Western trekkers on the growth status of children in the Annapurna area, Nepal. </w:t>
      </w:r>
      <w:r w:rsidRPr="00F6331E">
        <w:rPr>
          <w:i w:val="0"/>
          <w:sz w:val="22"/>
          <w:szCs w:val="22"/>
          <w:u w:val="single"/>
          <w:lang w:val="en-GB"/>
        </w:rPr>
        <w:t>Social Biology &amp; Human Affairs</w:t>
      </w:r>
      <w:r w:rsidRPr="00F6331E">
        <w:rPr>
          <w:i w:val="0"/>
          <w:sz w:val="22"/>
          <w:szCs w:val="22"/>
          <w:lang w:val="en-GB"/>
        </w:rPr>
        <w:t xml:space="preserve"> 61(1):1-6.</w:t>
      </w:r>
    </w:p>
    <w:p w14:paraId="2148205A" w14:textId="77777777" w:rsidR="00143D98" w:rsidRPr="00F6331E" w:rsidRDefault="00143D98" w:rsidP="00143D98">
      <w:pPr>
        <w:tabs>
          <w:tab w:val="left" w:pos="-720"/>
        </w:tabs>
        <w:suppressAutoHyphens/>
        <w:ind w:left="360" w:hanging="450"/>
        <w:contextualSpacing/>
        <w:rPr>
          <w:b/>
          <w:spacing w:val="-3"/>
          <w:sz w:val="22"/>
          <w:szCs w:val="22"/>
          <w:lang w:val="en-GB"/>
        </w:rPr>
      </w:pPr>
    </w:p>
    <w:p w14:paraId="670DE693"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z w:val="22"/>
          <w:szCs w:val="22"/>
        </w:rPr>
        <w:t>Panter-Brick C</w:t>
      </w:r>
      <w:r w:rsidRPr="00F6331E">
        <w:rPr>
          <w:sz w:val="22"/>
          <w:szCs w:val="22"/>
        </w:rPr>
        <w:t xml:space="preserve"> (1996). </w:t>
      </w:r>
      <w:r w:rsidRPr="00F6331E">
        <w:rPr>
          <w:spacing w:val="-3"/>
          <w:sz w:val="22"/>
          <w:szCs w:val="22"/>
          <w:lang w:val="en-GB"/>
        </w:rPr>
        <w:t xml:space="preserve">Proximate determinants of birth seasonality and conception failure in Nepal.   </w:t>
      </w:r>
      <w:r w:rsidRPr="00F6331E">
        <w:rPr>
          <w:spacing w:val="-3"/>
          <w:sz w:val="22"/>
          <w:szCs w:val="22"/>
          <w:u w:val="single"/>
          <w:lang w:val="en-GB"/>
        </w:rPr>
        <w:t>Population Studies</w:t>
      </w:r>
      <w:r w:rsidRPr="00F6331E">
        <w:rPr>
          <w:spacing w:val="-3"/>
          <w:sz w:val="22"/>
          <w:szCs w:val="22"/>
          <w:lang w:val="en-GB"/>
        </w:rPr>
        <w:t xml:space="preserve"> 50(2):203-220. </w:t>
      </w:r>
    </w:p>
    <w:p w14:paraId="1B5372FE" w14:textId="77777777" w:rsidR="00143D98" w:rsidRPr="00F6331E" w:rsidRDefault="00143D98" w:rsidP="00143D98">
      <w:pPr>
        <w:pStyle w:val="EndnoteText"/>
        <w:tabs>
          <w:tab w:val="left" w:pos="-720"/>
        </w:tabs>
        <w:suppressAutoHyphens/>
        <w:ind w:left="360" w:hanging="450"/>
        <w:contextualSpacing/>
        <w:rPr>
          <w:rFonts w:ascii="Times New Roman" w:hAnsi="Times New Roman"/>
          <w:spacing w:val="-3"/>
          <w:sz w:val="22"/>
          <w:szCs w:val="22"/>
          <w:lang w:val="en-GB"/>
        </w:rPr>
      </w:pPr>
    </w:p>
    <w:p w14:paraId="6B6F28BA"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z w:val="22"/>
          <w:szCs w:val="22"/>
        </w:rPr>
        <w:t>Panter-Brick C</w:t>
      </w:r>
      <w:r w:rsidRPr="00F6331E">
        <w:rPr>
          <w:sz w:val="22"/>
          <w:szCs w:val="22"/>
        </w:rPr>
        <w:t xml:space="preserve"> (1996). </w:t>
      </w:r>
      <w:r w:rsidRPr="00F6331E">
        <w:rPr>
          <w:spacing w:val="-3"/>
          <w:sz w:val="22"/>
          <w:szCs w:val="22"/>
          <w:lang w:val="en-GB"/>
        </w:rPr>
        <w:t xml:space="preserve">Seasonal and sex variation in physical activity levels of </w:t>
      </w:r>
      <w:proofErr w:type="spellStart"/>
      <w:proofErr w:type="gramStart"/>
      <w:r w:rsidRPr="00F6331E">
        <w:rPr>
          <w:spacing w:val="-3"/>
          <w:sz w:val="22"/>
          <w:szCs w:val="22"/>
          <w:lang w:val="en-GB"/>
        </w:rPr>
        <w:t>agro</w:t>
      </w:r>
      <w:proofErr w:type="spellEnd"/>
      <w:r w:rsidRPr="00F6331E">
        <w:rPr>
          <w:spacing w:val="-3"/>
          <w:sz w:val="22"/>
          <w:szCs w:val="22"/>
          <w:lang w:val="en-GB"/>
        </w:rPr>
        <w:t>-pastoralists</w:t>
      </w:r>
      <w:proofErr w:type="gramEnd"/>
      <w:r w:rsidRPr="00F6331E">
        <w:rPr>
          <w:spacing w:val="-3"/>
          <w:sz w:val="22"/>
          <w:szCs w:val="22"/>
          <w:lang w:val="en-GB"/>
        </w:rPr>
        <w:t xml:space="preserve"> in Nepal.  </w:t>
      </w:r>
      <w:r w:rsidRPr="00F6331E">
        <w:rPr>
          <w:spacing w:val="-3"/>
          <w:sz w:val="22"/>
          <w:szCs w:val="22"/>
          <w:u w:val="single"/>
          <w:lang w:val="en-GB"/>
        </w:rPr>
        <w:t>American Journal of Physical Anthropology</w:t>
      </w:r>
      <w:r w:rsidRPr="00F6331E">
        <w:rPr>
          <w:spacing w:val="-3"/>
          <w:sz w:val="22"/>
          <w:szCs w:val="22"/>
          <w:lang w:val="en-GB"/>
        </w:rPr>
        <w:t xml:space="preserve"> 100:7-21.</w:t>
      </w:r>
    </w:p>
    <w:p w14:paraId="227A5917" w14:textId="77777777" w:rsidR="00143D98" w:rsidRPr="00F6331E" w:rsidRDefault="00143D98" w:rsidP="00143D98">
      <w:pPr>
        <w:tabs>
          <w:tab w:val="left" w:pos="-720"/>
        </w:tabs>
        <w:suppressAutoHyphens/>
        <w:ind w:left="360" w:hanging="450"/>
        <w:contextualSpacing/>
        <w:rPr>
          <w:spacing w:val="-3"/>
          <w:sz w:val="22"/>
          <w:szCs w:val="22"/>
          <w:lang w:val="en-GB"/>
        </w:rPr>
      </w:pPr>
    </w:p>
    <w:p w14:paraId="4AB88206"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z w:val="22"/>
          <w:szCs w:val="22"/>
        </w:rPr>
        <w:t>Panter-Brick C</w:t>
      </w:r>
      <w:r w:rsidRPr="00F6331E">
        <w:rPr>
          <w:sz w:val="22"/>
          <w:szCs w:val="22"/>
        </w:rPr>
        <w:t xml:space="preserve"> (1996). </w:t>
      </w:r>
      <w:r w:rsidRPr="00F6331E">
        <w:rPr>
          <w:spacing w:val="-3"/>
          <w:sz w:val="22"/>
          <w:szCs w:val="22"/>
          <w:lang w:val="en-GB"/>
        </w:rPr>
        <w:t xml:space="preserve">Physical activity, energy stores, and seasonal energy balance among men &amp; women in Nepali households.  </w:t>
      </w:r>
      <w:r w:rsidRPr="00F6331E">
        <w:rPr>
          <w:spacing w:val="-3"/>
          <w:sz w:val="22"/>
          <w:szCs w:val="22"/>
          <w:u w:val="single"/>
          <w:lang w:val="en-GB"/>
        </w:rPr>
        <w:t>American Journal of Human Biology</w:t>
      </w:r>
      <w:r w:rsidRPr="00F6331E">
        <w:rPr>
          <w:spacing w:val="-3"/>
          <w:sz w:val="22"/>
          <w:szCs w:val="22"/>
          <w:lang w:val="en-GB"/>
        </w:rPr>
        <w:t xml:space="preserve"> 8(2):263-274.</w:t>
      </w:r>
    </w:p>
    <w:p w14:paraId="236102A3" w14:textId="77777777" w:rsidR="00143D98" w:rsidRPr="00F6331E" w:rsidRDefault="00143D98" w:rsidP="00143D98">
      <w:pPr>
        <w:tabs>
          <w:tab w:val="left" w:pos="-720"/>
        </w:tabs>
        <w:suppressAutoHyphens/>
        <w:ind w:left="360" w:hanging="450"/>
        <w:contextualSpacing/>
        <w:rPr>
          <w:spacing w:val="-3"/>
          <w:sz w:val="22"/>
          <w:szCs w:val="22"/>
          <w:lang w:val="en-GB"/>
        </w:rPr>
      </w:pPr>
    </w:p>
    <w:p w14:paraId="5BAEF49D"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z w:val="22"/>
          <w:szCs w:val="22"/>
        </w:rPr>
        <w:t>Panter-Brick C</w:t>
      </w:r>
      <w:r w:rsidRPr="00F6331E">
        <w:rPr>
          <w:sz w:val="22"/>
          <w:szCs w:val="22"/>
        </w:rPr>
        <w:t xml:space="preserve"> (1996). </w:t>
      </w:r>
      <w:r w:rsidRPr="00F6331E">
        <w:rPr>
          <w:spacing w:val="-3"/>
          <w:sz w:val="22"/>
          <w:szCs w:val="22"/>
          <w:lang w:val="en-GB"/>
        </w:rPr>
        <w:t xml:space="preserve">Seasonality and the human biology of hill farmers in Nepal.  </w:t>
      </w:r>
      <w:r w:rsidRPr="00F6331E">
        <w:rPr>
          <w:spacing w:val="-3"/>
          <w:sz w:val="22"/>
          <w:szCs w:val="22"/>
          <w:u w:val="single"/>
          <w:lang w:val="en-GB"/>
        </w:rPr>
        <w:t>Journal of the Nepal Medical Association</w:t>
      </w:r>
      <w:r w:rsidRPr="00F6331E">
        <w:rPr>
          <w:spacing w:val="-3"/>
          <w:sz w:val="22"/>
          <w:szCs w:val="22"/>
          <w:lang w:val="en-GB"/>
        </w:rPr>
        <w:t xml:space="preserve"> 34:110-118.</w:t>
      </w:r>
    </w:p>
    <w:p w14:paraId="61EB1D39" w14:textId="77777777" w:rsidR="00143D98" w:rsidRPr="00F6331E" w:rsidRDefault="00143D98" w:rsidP="00143D98">
      <w:pPr>
        <w:tabs>
          <w:tab w:val="left" w:pos="426"/>
        </w:tabs>
        <w:suppressAutoHyphens/>
        <w:ind w:left="360" w:hanging="450"/>
        <w:contextualSpacing/>
        <w:rPr>
          <w:spacing w:val="-3"/>
          <w:sz w:val="22"/>
          <w:szCs w:val="22"/>
          <w:lang w:val="en-GB"/>
        </w:rPr>
      </w:pPr>
    </w:p>
    <w:p w14:paraId="13CD0D05" w14:textId="77777777" w:rsidR="00143D98" w:rsidRPr="00F6331E" w:rsidRDefault="00143D98" w:rsidP="00143D98">
      <w:pPr>
        <w:tabs>
          <w:tab w:val="left" w:pos="426"/>
        </w:tabs>
        <w:suppressAutoHyphens/>
        <w:ind w:left="360" w:hanging="450"/>
        <w:contextualSpacing/>
        <w:rPr>
          <w:spacing w:val="-3"/>
          <w:sz w:val="22"/>
          <w:szCs w:val="22"/>
          <w:lang w:val="en-GB"/>
        </w:rPr>
      </w:pPr>
      <w:r w:rsidRPr="00F6331E">
        <w:rPr>
          <w:b/>
          <w:sz w:val="22"/>
          <w:szCs w:val="22"/>
        </w:rPr>
        <w:t>Panter-Brick C</w:t>
      </w:r>
      <w:r w:rsidRPr="00F6331E">
        <w:rPr>
          <w:sz w:val="22"/>
          <w:szCs w:val="22"/>
        </w:rPr>
        <w:t xml:space="preserve"> (1993). </w:t>
      </w:r>
      <w:r w:rsidRPr="00F6331E">
        <w:rPr>
          <w:spacing w:val="-3"/>
          <w:sz w:val="22"/>
          <w:szCs w:val="22"/>
          <w:lang w:val="en-GB"/>
        </w:rPr>
        <w:t xml:space="preserve">Inter-individual and seasonal weight variation in rural Nepali women. </w:t>
      </w:r>
      <w:r w:rsidRPr="00F6331E">
        <w:rPr>
          <w:spacing w:val="-3"/>
          <w:sz w:val="22"/>
          <w:szCs w:val="22"/>
          <w:u w:val="single"/>
          <w:lang w:val="en-GB"/>
        </w:rPr>
        <w:t>Journal Biosocial Science</w:t>
      </w:r>
      <w:r w:rsidRPr="00F6331E">
        <w:rPr>
          <w:spacing w:val="-3"/>
          <w:sz w:val="22"/>
          <w:szCs w:val="22"/>
          <w:lang w:val="en-GB"/>
        </w:rPr>
        <w:t xml:space="preserve"> 27:215-233. </w:t>
      </w:r>
    </w:p>
    <w:p w14:paraId="3C792F37" w14:textId="77777777" w:rsidR="00143D98" w:rsidRPr="00F6331E" w:rsidRDefault="00143D98" w:rsidP="00143D98">
      <w:pPr>
        <w:tabs>
          <w:tab w:val="left" w:pos="-720"/>
        </w:tabs>
        <w:suppressAutoHyphens/>
        <w:ind w:left="360" w:hanging="450"/>
        <w:contextualSpacing/>
        <w:rPr>
          <w:spacing w:val="-3"/>
          <w:sz w:val="22"/>
          <w:szCs w:val="22"/>
          <w:lang w:val="en-GB"/>
        </w:rPr>
      </w:pPr>
    </w:p>
    <w:p w14:paraId="101525E1"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z w:val="22"/>
          <w:szCs w:val="22"/>
        </w:rPr>
        <w:t>Panter-Brick C</w:t>
      </w:r>
      <w:r w:rsidRPr="00F6331E">
        <w:rPr>
          <w:sz w:val="22"/>
          <w:szCs w:val="22"/>
        </w:rPr>
        <w:t xml:space="preserve"> (1993). </w:t>
      </w:r>
      <w:r w:rsidRPr="00F6331E">
        <w:rPr>
          <w:spacing w:val="-3"/>
          <w:sz w:val="22"/>
          <w:szCs w:val="22"/>
          <w:lang w:val="en-GB"/>
        </w:rPr>
        <w:t xml:space="preserve">Seasonality and levels of energy expenditure during pregnancy and lactation for rural Nepali women.  </w:t>
      </w:r>
      <w:r w:rsidRPr="00F6331E">
        <w:rPr>
          <w:spacing w:val="-3"/>
          <w:sz w:val="22"/>
          <w:szCs w:val="22"/>
          <w:u w:val="single"/>
          <w:lang w:val="en-GB"/>
        </w:rPr>
        <w:t>American Journal of Clinical Nutrition</w:t>
      </w:r>
      <w:r w:rsidRPr="00F6331E">
        <w:rPr>
          <w:spacing w:val="-3"/>
          <w:sz w:val="22"/>
          <w:szCs w:val="22"/>
          <w:lang w:val="en-GB"/>
        </w:rPr>
        <w:t xml:space="preserve"> 57:620-8.</w:t>
      </w:r>
    </w:p>
    <w:p w14:paraId="165AD480" w14:textId="77777777" w:rsidR="00143D98" w:rsidRPr="00F6331E" w:rsidRDefault="00143D98" w:rsidP="00143D98">
      <w:pPr>
        <w:tabs>
          <w:tab w:val="left" w:pos="-720"/>
        </w:tabs>
        <w:suppressAutoHyphens/>
        <w:ind w:left="360" w:hanging="450"/>
        <w:contextualSpacing/>
        <w:rPr>
          <w:spacing w:val="-3"/>
          <w:sz w:val="22"/>
          <w:szCs w:val="22"/>
          <w:lang w:val="en-GB"/>
        </w:rPr>
      </w:pPr>
    </w:p>
    <w:p w14:paraId="3596E8F9"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z w:val="22"/>
          <w:szCs w:val="22"/>
        </w:rPr>
        <w:t>Panter-Brick C</w:t>
      </w:r>
      <w:r w:rsidRPr="00F6331E">
        <w:rPr>
          <w:sz w:val="22"/>
          <w:szCs w:val="22"/>
        </w:rPr>
        <w:t xml:space="preserve"> (1993). </w:t>
      </w:r>
      <w:r w:rsidRPr="00F6331E">
        <w:rPr>
          <w:spacing w:val="-3"/>
          <w:sz w:val="22"/>
          <w:szCs w:val="22"/>
          <w:lang w:val="en-GB"/>
        </w:rPr>
        <w:t xml:space="preserve">Mother-child food allocation and levels of subsistence activity in rural Nepal.   </w:t>
      </w:r>
      <w:r w:rsidRPr="00F6331E">
        <w:rPr>
          <w:spacing w:val="-3"/>
          <w:sz w:val="22"/>
          <w:szCs w:val="22"/>
          <w:u w:val="single"/>
          <w:lang w:val="en-GB"/>
        </w:rPr>
        <w:t>Ecology of Food and Nutrition</w:t>
      </w:r>
      <w:r w:rsidRPr="00F6331E">
        <w:rPr>
          <w:spacing w:val="-3"/>
          <w:sz w:val="22"/>
          <w:szCs w:val="22"/>
          <w:lang w:val="en-GB"/>
        </w:rPr>
        <w:t xml:space="preserve"> 29(4):319-333.</w:t>
      </w:r>
    </w:p>
    <w:p w14:paraId="79747451" w14:textId="77777777" w:rsidR="00143D98" w:rsidRPr="00F6331E" w:rsidRDefault="00143D98" w:rsidP="00143D98">
      <w:pPr>
        <w:pStyle w:val="Heading8"/>
        <w:ind w:left="360" w:hanging="450"/>
        <w:rPr>
          <w:i w:val="0"/>
          <w:spacing w:val="-3"/>
          <w:sz w:val="22"/>
          <w:szCs w:val="22"/>
          <w:lang w:val="en-GB"/>
        </w:rPr>
      </w:pPr>
      <w:r w:rsidRPr="00F6331E">
        <w:rPr>
          <w:b/>
          <w:i w:val="0"/>
          <w:sz w:val="22"/>
          <w:szCs w:val="22"/>
          <w:lang w:val="en-GB"/>
        </w:rPr>
        <w:t>Panter-Brick C</w:t>
      </w:r>
      <w:r w:rsidRPr="00F6331E">
        <w:rPr>
          <w:i w:val="0"/>
          <w:sz w:val="22"/>
          <w:szCs w:val="22"/>
          <w:lang w:val="en-GB"/>
        </w:rPr>
        <w:t xml:space="preserve"> and Ellison PT (1993).  Seasonality of workloads and ovarian function in Nepali women. </w:t>
      </w:r>
      <w:r w:rsidRPr="00F6331E">
        <w:rPr>
          <w:i w:val="0"/>
          <w:sz w:val="22"/>
          <w:szCs w:val="22"/>
          <w:u w:val="single"/>
          <w:lang w:val="en-GB"/>
        </w:rPr>
        <w:t xml:space="preserve">Annals of the New York </w:t>
      </w:r>
      <w:proofErr w:type="gramStart"/>
      <w:r w:rsidRPr="00F6331E">
        <w:rPr>
          <w:i w:val="0"/>
          <w:sz w:val="22"/>
          <w:szCs w:val="22"/>
          <w:u w:val="single"/>
          <w:lang w:val="en-GB"/>
        </w:rPr>
        <w:t>Academy  of</w:t>
      </w:r>
      <w:proofErr w:type="gramEnd"/>
      <w:r w:rsidRPr="00F6331E">
        <w:rPr>
          <w:i w:val="0"/>
          <w:sz w:val="22"/>
          <w:szCs w:val="22"/>
          <w:u w:val="single"/>
          <w:lang w:val="en-GB"/>
        </w:rPr>
        <w:t xml:space="preserve"> Sciences</w:t>
      </w:r>
      <w:r w:rsidRPr="00F6331E">
        <w:rPr>
          <w:i w:val="0"/>
          <w:sz w:val="22"/>
          <w:szCs w:val="22"/>
          <w:lang w:val="en-GB"/>
        </w:rPr>
        <w:t xml:space="preserve">. 709:234-238. </w:t>
      </w:r>
      <w:r w:rsidRPr="00F6331E">
        <w:rPr>
          <w:i w:val="0"/>
          <w:spacing w:val="-3"/>
          <w:sz w:val="22"/>
          <w:szCs w:val="22"/>
          <w:lang w:val="en-GB"/>
        </w:rPr>
        <w:t xml:space="preserve">(Published as a volume: Human </w:t>
      </w:r>
      <w:proofErr w:type="gramStart"/>
      <w:r w:rsidRPr="00F6331E">
        <w:rPr>
          <w:i w:val="0"/>
          <w:spacing w:val="-3"/>
          <w:sz w:val="22"/>
          <w:szCs w:val="22"/>
          <w:lang w:val="en-GB"/>
        </w:rPr>
        <w:t>Reproductive  Ecology</w:t>
      </w:r>
      <w:proofErr w:type="gramEnd"/>
      <w:r w:rsidRPr="00F6331E">
        <w:rPr>
          <w:i w:val="0"/>
          <w:spacing w:val="-3"/>
          <w:sz w:val="22"/>
          <w:szCs w:val="22"/>
          <w:lang w:val="en-GB"/>
        </w:rPr>
        <w:t xml:space="preserve">: </w:t>
      </w:r>
      <w:r w:rsidRPr="00F6331E">
        <w:rPr>
          <w:i w:val="0"/>
          <w:spacing w:val="-3"/>
          <w:sz w:val="22"/>
          <w:szCs w:val="22"/>
          <w:lang w:val="en-GB"/>
        </w:rPr>
        <w:lastRenderedPageBreak/>
        <w:t xml:space="preserve">Interactions of environment, fertility, and </w:t>
      </w:r>
      <w:proofErr w:type="spellStart"/>
      <w:r w:rsidRPr="00F6331E">
        <w:rPr>
          <w:i w:val="0"/>
          <w:spacing w:val="-3"/>
          <w:sz w:val="22"/>
          <w:szCs w:val="22"/>
          <w:lang w:val="en-GB"/>
        </w:rPr>
        <w:t>behavior</w:t>
      </w:r>
      <w:proofErr w:type="spellEnd"/>
      <w:r w:rsidRPr="00F6331E">
        <w:rPr>
          <w:i w:val="0"/>
          <w:spacing w:val="-3"/>
          <w:sz w:val="22"/>
          <w:szCs w:val="22"/>
          <w:lang w:val="en-GB"/>
        </w:rPr>
        <w:t>. Eds. Campbell KL &amp; Wood JW).</w:t>
      </w:r>
    </w:p>
    <w:p w14:paraId="039F3BCB" w14:textId="77777777" w:rsidR="00143D98" w:rsidRPr="00F6331E" w:rsidRDefault="00143D98" w:rsidP="00143D98">
      <w:pPr>
        <w:pStyle w:val="Heading8"/>
        <w:ind w:left="360" w:hanging="450"/>
        <w:rPr>
          <w:i w:val="0"/>
          <w:sz w:val="22"/>
          <w:szCs w:val="22"/>
          <w:lang w:val="en-GB"/>
        </w:rPr>
      </w:pPr>
      <w:r w:rsidRPr="00F6331E">
        <w:rPr>
          <w:i w:val="0"/>
          <w:sz w:val="22"/>
          <w:szCs w:val="22"/>
          <w:lang w:val="en-GB"/>
        </w:rPr>
        <w:t xml:space="preserve">Ellison PT, </w:t>
      </w:r>
      <w:r w:rsidRPr="00F6331E">
        <w:rPr>
          <w:b/>
          <w:i w:val="0"/>
          <w:sz w:val="22"/>
          <w:szCs w:val="22"/>
          <w:lang w:val="en-GB"/>
        </w:rPr>
        <w:t>Panter-Brick C</w:t>
      </w:r>
      <w:r w:rsidRPr="00F6331E">
        <w:rPr>
          <w:i w:val="0"/>
          <w:sz w:val="22"/>
          <w:szCs w:val="22"/>
          <w:lang w:val="en-GB"/>
        </w:rPr>
        <w:t xml:space="preserve">, Lipson SF and O'Rourke MT (1993).  The ecological context of human ovarian function.  </w:t>
      </w:r>
      <w:r w:rsidRPr="00F6331E">
        <w:rPr>
          <w:i w:val="0"/>
          <w:sz w:val="22"/>
          <w:szCs w:val="22"/>
          <w:u w:val="single"/>
          <w:lang w:val="en-GB"/>
        </w:rPr>
        <w:t>Human Reproduction</w:t>
      </w:r>
      <w:r w:rsidRPr="00F6331E">
        <w:rPr>
          <w:i w:val="0"/>
          <w:sz w:val="22"/>
          <w:szCs w:val="22"/>
          <w:lang w:val="en-GB"/>
        </w:rPr>
        <w:t xml:space="preserve"> 8(12):2248-2258.</w:t>
      </w:r>
    </w:p>
    <w:p w14:paraId="0EC591AC" w14:textId="77777777" w:rsidR="00143D98" w:rsidRDefault="00143D98" w:rsidP="00143D98">
      <w:pPr>
        <w:pStyle w:val="Heading8"/>
        <w:ind w:left="360" w:hanging="450"/>
        <w:rPr>
          <w:i w:val="0"/>
          <w:sz w:val="22"/>
          <w:szCs w:val="22"/>
          <w:lang w:val="en-GB"/>
        </w:rPr>
      </w:pPr>
      <w:r w:rsidRPr="00F6331E">
        <w:rPr>
          <w:b/>
          <w:i w:val="0"/>
          <w:sz w:val="22"/>
          <w:szCs w:val="22"/>
          <w:lang w:val="en-GB"/>
        </w:rPr>
        <w:t>Panter-Brick C</w:t>
      </w:r>
      <w:r w:rsidRPr="00F6331E">
        <w:rPr>
          <w:i w:val="0"/>
          <w:sz w:val="22"/>
          <w:szCs w:val="22"/>
          <w:lang w:val="en-GB"/>
        </w:rPr>
        <w:t xml:space="preserve">, </w:t>
      </w:r>
      <w:proofErr w:type="spellStart"/>
      <w:r w:rsidRPr="00F6331E">
        <w:rPr>
          <w:i w:val="0"/>
          <w:sz w:val="22"/>
          <w:szCs w:val="22"/>
          <w:lang w:val="en-GB"/>
        </w:rPr>
        <w:t>Lotstein</w:t>
      </w:r>
      <w:proofErr w:type="spellEnd"/>
      <w:r w:rsidRPr="00F6331E">
        <w:rPr>
          <w:i w:val="0"/>
          <w:sz w:val="22"/>
          <w:szCs w:val="22"/>
          <w:lang w:val="en-GB"/>
        </w:rPr>
        <w:t xml:space="preserve"> DS and Ellison PT (1993).  Seasonality of reproductive function and weight loss in rural Nepali women.  </w:t>
      </w:r>
      <w:r w:rsidRPr="00F6331E">
        <w:rPr>
          <w:i w:val="0"/>
          <w:sz w:val="22"/>
          <w:szCs w:val="22"/>
          <w:u w:val="single"/>
          <w:lang w:val="en-GB"/>
        </w:rPr>
        <w:t>Human Reproduction</w:t>
      </w:r>
      <w:r w:rsidRPr="00F6331E">
        <w:rPr>
          <w:i w:val="0"/>
          <w:sz w:val="22"/>
          <w:szCs w:val="22"/>
          <w:lang w:val="en-GB"/>
        </w:rPr>
        <w:t xml:space="preserve"> 8(5):684-690.</w:t>
      </w:r>
    </w:p>
    <w:p w14:paraId="4C722C6E" w14:textId="77777777" w:rsidR="00143D98" w:rsidRPr="0072160E" w:rsidRDefault="00143D98" w:rsidP="00143D98">
      <w:pPr>
        <w:rPr>
          <w:lang w:val="en-GB"/>
        </w:rPr>
      </w:pPr>
    </w:p>
    <w:p w14:paraId="531F5399"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z w:val="22"/>
          <w:szCs w:val="22"/>
        </w:rPr>
        <w:t>Panter-Brick C</w:t>
      </w:r>
      <w:r w:rsidRPr="00F6331E">
        <w:rPr>
          <w:sz w:val="22"/>
          <w:szCs w:val="22"/>
        </w:rPr>
        <w:t xml:space="preserve"> (1992). </w:t>
      </w:r>
      <w:r w:rsidRPr="00F6331E">
        <w:rPr>
          <w:spacing w:val="-3"/>
          <w:sz w:val="22"/>
          <w:szCs w:val="22"/>
          <w:lang w:val="en-GB"/>
        </w:rPr>
        <w:t xml:space="preserve">Women's work and child nutrition: the food intake of </w:t>
      </w:r>
      <w:proofErr w:type="gramStart"/>
      <w:r w:rsidRPr="00F6331E">
        <w:rPr>
          <w:spacing w:val="-3"/>
          <w:sz w:val="22"/>
          <w:szCs w:val="22"/>
          <w:lang w:val="en-GB"/>
        </w:rPr>
        <w:t>0-4 year old</w:t>
      </w:r>
      <w:proofErr w:type="gramEnd"/>
      <w:r w:rsidRPr="00F6331E">
        <w:rPr>
          <w:spacing w:val="-3"/>
          <w:sz w:val="22"/>
          <w:szCs w:val="22"/>
          <w:lang w:val="en-GB"/>
        </w:rPr>
        <w:t xml:space="preserve"> children in rural Nepal.  </w:t>
      </w:r>
      <w:r w:rsidRPr="00F6331E">
        <w:rPr>
          <w:spacing w:val="-3"/>
          <w:sz w:val="22"/>
          <w:szCs w:val="22"/>
          <w:u w:val="single"/>
          <w:lang w:val="en-GB"/>
        </w:rPr>
        <w:t>Ecology of Food and Nutrition</w:t>
      </w:r>
      <w:r w:rsidRPr="00F6331E">
        <w:rPr>
          <w:spacing w:val="-3"/>
          <w:sz w:val="22"/>
          <w:szCs w:val="22"/>
          <w:lang w:val="en-GB"/>
        </w:rPr>
        <w:t xml:space="preserve"> 29:11-24.</w:t>
      </w:r>
    </w:p>
    <w:p w14:paraId="73D6F40A" w14:textId="77777777" w:rsidR="00143D98" w:rsidRPr="00F6331E" w:rsidRDefault="00143D98" w:rsidP="00143D98">
      <w:pPr>
        <w:tabs>
          <w:tab w:val="left" w:pos="-720"/>
        </w:tabs>
        <w:suppressAutoHyphens/>
        <w:ind w:left="360" w:hanging="450"/>
        <w:contextualSpacing/>
        <w:rPr>
          <w:spacing w:val="-3"/>
          <w:sz w:val="22"/>
          <w:szCs w:val="22"/>
          <w:lang w:val="en-GB"/>
        </w:rPr>
      </w:pPr>
    </w:p>
    <w:p w14:paraId="185D0D36"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z w:val="22"/>
          <w:szCs w:val="22"/>
        </w:rPr>
        <w:t>Panter-Brick C</w:t>
      </w:r>
      <w:r w:rsidRPr="00F6331E">
        <w:rPr>
          <w:sz w:val="22"/>
          <w:szCs w:val="22"/>
        </w:rPr>
        <w:t xml:space="preserve"> (1992). </w:t>
      </w:r>
      <w:r w:rsidRPr="00F6331E">
        <w:rPr>
          <w:spacing w:val="-3"/>
          <w:sz w:val="22"/>
          <w:szCs w:val="22"/>
          <w:lang w:val="en-GB"/>
        </w:rPr>
        <w:t xml:space="preserve">The energy cost of common tasks in rural Nepal: levels of energy expenditure compatible with sustained physical activity. </w:t>
      </w:r>
      <w:r w:rsidRPr="00F6331E">
        <w:rPr>
          <w:spacing w:val="-3"/>
          <w:sz w:val="22"/>
          <w:szCs w:val="22"/>
          <w:u w:val="single"/>
          <w:lang w:val="en-GB"/>
        </w:rPr>
        <w:t>European Journal of Applied Physiology and Occupational Physiology</w:t>
      </w:r>
      <w:r w:rsidRPr="00F6331E">
        <w:rPr>
          <w:spacing w:val="-3"/>
          <w:sz w:val="22"/>
          <w:szCs w:val="22"/>
          <w:lang w:val="en-GB"/>
        </w:rPr>
        <w:t xml:space="preserve"> 64:477-484.</w:t>
      </w:r>
    </w:p>
    <w:p w14:paraId="44D0818C" w14:textId="77777777" w:rsidR="00143D98" w:rsidRPr="00F6331E" w:rsidRDefault="00143D98" w:rsidP="00143D98">
      <w:pPr>
        <w:tabs>
          <w:tab w:val="left" w:pos="-720"/>
        </w:tabs>
        <w:suppressAutoHyphens/>
        <w:ind w:left="360" w:hanging="450"/>
        <w:contextualSpacing/>
        <w:rPr>
          <w:spacing w:val="-3"/>
          <w:sz w:val="22"/>
          <w:szCs w:val="22"/>
          <w:lang w:val="en-GB"/>
        </w:rPr>
      </w:pPr>
    </w:p>
    <w:p w14:paraId="0E06A2CB"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z w:val="22"/>
          <w:szCs w:val="22"/>
        </w:rPr>
        <w:t>Panter-Brick C</w:t>
      </w:r>
      <w:r w:rsidRPr="00F6331E">
        <w:rPr>
          <w:sz w:val="22"/>
          <w:szCs w:val="22"/>
        </w:rPr>
        <w:t xml:space="preserve"> (1992). </w:t>
      </w:r>
      <w:r w:rsidRPr="00F6331E">
        <w:rPr>
          <w:spacing w:val="-3"/>
          <w:sz w:val="22"/>
          <w:szCs w:val="22"/>
          <w:lang w:val="en-GB"/>
        </w:rPr>
        <w:t xml:space="preserve">Coping with an affected birth: genetic </w:t>
      </w:r>
      <w:proofErr w:type="spellStart"/>
      <w:r w:rsidRPr="00F6331E">
        <w:rPr>
          <w:spacing w:val="-3"/>
          <w:sz w:val="22"/>
          <w:szCs w:val="22"/>
          <w:lang w:val="en-GB"/>
        </w:rPr>
        <w:t>counseling</w:t>
      </w:r>
      <w:proofErr w:type="spellEnd"/>
      <w:r w:rsidRPr="00F6331E">
        <w:rPr>
          <w:spacing w:val="-3"/>
          <w:sz w:val="22"/>
          <w:szCs w:val="22"/>
          <w:lang w:val="en-GB"/>
        </w:rPr>
        <w:t xml:space="preserve"> in Saudi Arabia.  </w:t>
      </w:r>
    </w:p>
    <w:p w14:paraId="2F9FEB70"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spacing w:val="-3"/>
          <w:sz w:val="22"/>
          <w:szCs w:val="22"/>
          <w:lang w:val="en-GB"/>
        </w:rPr>
        <w:tab/>
      </w:r>
      <w:r w:rsidRPr="00F6331E">
        <w:rPr>
          <w:spacing w:val="-3"/>
          <w:sz w:val="22"/>
          <w:szCs w:val="22"/>
          <w:u w:val="single"/>
          <w:lang w:val="en-GB"/>
        </w:rPr>
        <w:t>Journal of Child Neurology</w:t>
      </w:r>
      <w:r w:rsidRPr="00F6331E">
        <w:rPr>
          <w:spacing w:val="-3"/>
          <w:sz w:val="22"/>
          <w:szCs w:val="22"/>
          <w:lang w:val="en-GB"/>
        </w:rPr>
        <w:t xml:space="preserve"> 7:69-72.</w:t>
      </w:r>
    </w:p>
    <w:p w14:paraId="2517E92D" w14:textId="77777777" w:rsidR="00143D98" w:rsidRPr="00F6331E" w:rsidRDefault="00143D98" w:rsidP="00143D98">
      <w:pPr>
        <w:pStyle w:val="Heading8"/>
        <w:ind w:left="360" w:hanging="450"/>
        <w:rPr>
          <w:i w:val="0"/>
          <w:sz w:val="22"/>
          <w:szCs w:val="22"/>
          <w:lang w:val="en-GB"/>
        </w:rPr>
      </w:pPr>
      <w:r w:rsidRPr="00F6331E">
        <w:rPr>
          <w:b/>
          <w:i w:val="0"/>
          <w:sz w:val="22"/>
          <w:szCs w:val="22"/>
          <w:lang w:val="en-GB"/>
        </w:rPr>
        <w:t>Panter-Brick C</w:t>
      </w:r>
      <w:r w:rsidRPr="00F6331E">
        <w:rPr>
          <w:i w:val="0"/>
          <w:sz w:val="22"/>
          <w:szCs w:val="22"/>
          <w:lang w:val="en-GB"/>
        </w:rPr>
        <w:t xml:space="preserve">, Miller and </w:t>
      </w:r>
      <w:proofErr w:type="spellStart"/>
      <w:r w:rsidRPr="00F6331E">
        <w:rPr>
          <w:i w:val="0"/>
          <w:sz w:val="22"/>
          <w:szCs w:val="22"/>
          <w:lang w:val="en-GB"/>
        </w:rPr>
        <w:t>Eggerman</w:t>
      </w:r>
      <w:proofErr w:type="spellEnd"/>
      <w:r w:rsidRPr="00F6331E">
        <w:rPr>
          <w:i w:val="0"/>
          <w:sz w:val="22"/>
          <w:szCs w:val="22"/>
          <w:lang w:val="en-GB"/>
        </w:rPr>
        <w:t xml:space="preserve"> M (1992).  </w:t>
      </w:r>
      <w:proofErr w:type="spellStart"/>
      <w:r w:rsidRPr="00F6331E">
        <w:rPr>
          <w:i w:val="0"/>
          <w:sz w:val="22"/>
          <w:szCs w:val="22"/>
          <w:lang w:val="en-GB"/>
        </w:rPr>
        <w:t>Hemoglobin</w:t>
      </w:r>
      <w:proofErr w:type="spellEnd"/>
      <w:r w:rsidRPr="00F6331E">
        <w:rPr>
          <w:i w:val="0"/>
          <w:sz w:val="22"/>
          <w:szCs w:val="22"/>
          <w:lang w:val="en-GB"/>
        </w:rPr>
        <w:t xml:space="preserve"> levels and step test performance of men and women in Nepal.  </w:t>
      </w:r>
      <w:r w:rsidRPr="00F6331E">
        <w:rPr>
          <w:i w:val="0"/>
          <w:sz w:val="22"/>
          <w:szCs w:val="22"/>
          <w:u w:val="single"/>
          <w:lang w:val="en-GB"/>
        </w:rPr>
        <w:t>American Journal of Human Biology</w:t>
      </w:r>
      <w:r w:rsidRPr="00F6331E">
        <w:rPr>
          <w:i w:val="0"/>
          <w:sz w:val="22"/>
          <w:szCs w:val="22"/>
          <w:lang w:val="en-GB"/>
        </w:rPr>
        <w:t xml:space="preserve"> 4:481-491.</w:t>
      </w:r>
    </w:p>
    <w:p w14:paraId="215933BF" w14:textId="77777777" w:rsidR="00143D98" w:rsidRPr="00F6331E" w:rsidRDefault="00143D98" w:rsidP="00143D98">
      <w:pPr>
        <w:tabs>
          <w:tab w:val="left" w:pos="-720"/>
        </w:tabs>
        <w:suppressAutoHyphens/>
        <w:ind w:left="360" w:hanging="450"/>
        <w:contextualSpacing/>
        <w:rPr>
          <w:spacing w:val="-3"/>
          <w:sz w:val="22"/>
          <w:szCs w:val="22"/>
          <w:lang w:val="en-GB"/>
        </w:rPr>
      </w:pPr>
    </w:p>
    <w:p w14:paraId="7622FC67"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pacing w:val="-3"/>
          <w:sz w:val="22"/>
          <w:szCs w:val="22"/>
          <w:lang w:val="en-GB"/>
        </w:rPr>
        <w:t>Panter-Brick C</w:t>
      </w:r>
      <w:r w:rsidRPr="00F6331E">
        <w:rPr>
          <w:spacing w:val="-3"/>
          <w:sz w:val="22"/>
          <w:szCs w:val="22"/>
          <w:lang w:val="en-GB"/>
        </w:rPr>
        <w:t xml:space="preserve"> (1991). Parental responses to consanguinity and genetic disease in Saudi Arabia.  </w:t>
      </w:r>
      <w:r w:rsidRPr="00F6331E">
        <w:rPr>
          <w:spacing w:val="-3"/>
          <w:sz w:val="22"/>
          <w:szCs w:val="22"/>
          <w:u w:val="single"/>
          <w:lang w:val="en-GB"/>
        </w:rPr>
        <w:t>Social Science &amp; Medicine</w:t>
      </w:r>
      <w:r w:rsidRPr="00F6331E">
        <w:rPr>
          <w:spacing w:val="-3"/>
          <w:sz w:val="22"/>
          <w:szCs w:val="22"/>
          <w:lang w:val="en-GB"/>
        </w:rPr>
        <w:t xml:space="preserve"> 33(11):1295-1302.</w:t>
      </w:r>
    </w:p>
    <w:p w14:paraId="3739E957" w14:textId="77777777" w:rsidR="00143D98" w:rsidRPr="00F6331E" w:rsidRDefault="00143D98" w:rsidP="00143D98">
      <w:pPr>
        <w:tabs>
          <w:tab w:val="left" w:pos="-720"/>
        </w:tabs>
        <w:suppressAutoHyphens/>
        <w:ind w:left="360" w:hanging="450"/>
        <w:contextualSpacing/>
        <w:rPr>
          <w:spacing w:val="-3"/>
          <w:sz w:val="22"/>
          <w:szCs w:val="22"/>
          <w:lang w:val="en-GB"/>
        </w:rPr>
      </w:pPr>
    </w:p>
    <w:p w14:paraId="43B97410"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pacing w:val="-3"/>
          <w:sz w:val="22"/>
          <w:szCs w:val="22"/>
          <w:lang w:val="en-GB"/>
        </w:rPr>
        <w:t>Panter-Brick C</w:t>
      </w:r>
      <w:r w:rsidRPr="00F6331E">
        <w:rPr>
          <w:spacing w:val="-3"/>
          <w:sz w:val="22"/>
          <w:szCs w:val="22"/>
          <w:lang w:val="en-GB"/>
        </w:rPr>
        <w:t xml:space="preserve"> (1991). Lactation, birth spacing and maternal </w:t>
      </w:r>
      <w:proofErr w:type="gramStart"/>
      <w:r w:rsidRPr="00F6331E">
        <w:rPr>
          <w:spacing w:val="-3"/>
          <w:sz w:val="22"/>
          <w:szCs w:val="22"/>
          <w:lang w:val="en-GB"/>
        </w:rPr>
        <w:t>work-loads</w:t>
      </w:r>
      <w:proofErr w:type="gramEnd"/>
      <w:r w:rsidRPr="00F6331E">
        <w:rPr>
          <w:spacing w:val="-3"/>
          <w:sz w:val="22"/>
          <w:szCs w:val="22"/>
          <w:lang w:val="en-GB"/>
        </w:rPr>
        <w:t xml:space="preserve"> among two castes in rural Nepal.  </w:t>
      </w:r>
      <w:r w:rsidRPr="00F6331E">
        <w:rPr>
          <w:spacing w:val="-3"/>
          <w:sz w:val="22"/>
          <w:szCs w:val="22"/>
          <w:u w:val="single"/>
          <w:lang w:val="en-GB"/>
        </w:rPr>
        <w:t>Journal of Biosocial Science</w:t>
      </w:r>
      <w:r w:rsidRPr="00F6331E">
        <w:rPr>
          <w:spacing w:val="-3"/>
          <w:sz w:val="22"/>
          <w:szCs w:val="22"/>
          <w:lang w:val="en-GB"/>
        </w:rPr>
        <w:t xml:space="preserve"> 23:137-154.</w:t>
      </w:r>
    </w:p>
    <w:p w14:paraId="3CA67243" w14:textId="77777777" w:rsidR="00143D98" w:rsidRPr="00F6331E" w:rsidRDefault="00143D98" w:rsidP="00143D98">
      <w:pPr>
        <w:tabs>
          <w:tab w:val="left" w:pos="-720"/>
        </w:tabs>
        <w:suppressAutoHyphens/>
        <w:ind w:left="360" w:hanging="450"/>
        <w:contextualSpacing/>
        <w:rPr>
          <w:spacing w:val="-3"/>
          <w:sz w:val="22"/>
          <w:szCs w:val="22"/>
          <w:lang w:val="en-GB"/>
        </w:rPr>
      </w:pPr>
    </w:p>
    <w:p w14:paraId="587A561F"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z w:val="22"/>
          <w:szCs w:val="22"/>
        </w:rPr>
        <w:t>Panter-Brick C</w:t>
      </w:r>
      <w:r w:rsidRPr="00F6331E">
        <w:rPr>
          <w:sz w:val="22"/>
          <w:szCs w:val="22"/>
        </w:rPr>
        <w:t xml:space="preserve"> (1990). </w:t>
      </w:r>
      <w:r w:rsidRPr="00F6331E">
        <w:rPr>
          <w:spacing w:val="-3"/>
          <w:sz w:val="22"/>
          <w:szCs w:val="22"/>
          <w:lang w:val="en-GB"/>
        </w:rPr>
        <w:t xml:space="preserve">Tamang </w:t>
      </w:r>
      <w:proofErr w:type="gramStart"/>
      <w:r w:rsidRPr="00F6331E">
        <w:rPr>
          <w:spacing w:val="-3"/>
          <w:sz w:val="22"/>
          <w:szCs w:val="22"/>
          <w:lang w:val="en-GB"/>
        </w:rPr>
        <w:t>child care</w:t>
      </w:r>
      <w:proofErr w:type="gramEnd"/>
      <w:r w:rsidRPr="00F6331E">
        <w:rPr>
          <w:spacing w:val="-3"/>
          <w:sz w:val="22"/>
          <w:szCs w:val="22"/>
          <w:lang w:val="en-GB"/>
        </w:rPr>
        <w:t xml:space="preserve"> and well-being.  </w:t>
      </w:r>
      <w:r w:rsidRPr="00F6331E">
        <w:rPr>
          <w:spacing w:val="-3"/>
          <w:sz w:val="22"/>
          <w:szCs w:val="22"/>
          <w:u w:val="single"/>
          <w:lang w:val="en-GB"/>
        </w:rPr>
        <w:t>Himalayan Research &amp; Bulletin</w:t>
      </w:r>
      <w:r w:rsidRPr="00F6331E">
        <w:rPr>
          <w:spacing w:val="-3"/>
          <w:sz w:val="22"/>
          <w:szCs w:val="22"/>
          <w:lang w:val="en-GB"/>
        </w:rPr>
        <w:t xml:space="preserve"> </w:t>
      </w:r>
      <w:proofErr w:type="gramStart"/>
      <w:r w:rsidRPr="00F6331E">
        <w:rPr>
          <w:spacing w:val="-3"/>
          <w:sz w:val="22"/>
          <w:szCs w:val="22"/>
          <w:lang w:val="en-GB"/>
        </w:rPr>
        <w:t>X(</w:t>
      </w:r>
      <w:proofErr w:type="gramEnd"/>
      <w:r w:rsidRPr="00F6331E">
        <w:rPr>
          <w:spacing w:val="-3"/>
          <w:sz w:val="22"/>
          <w:szCs w:val="22"/>
          <w:lang w:val="en-GB"/>
        </w:rPr>
        <w:t>1):1-7.</w:t>
      </w:r>
    </w:p>
    <w:p w14:paraId="6846BEAC" w14:textId="77777777" w:rsidR="00143D98" w:rsidRPr="00F6331E" w:rsidRDefault="00143D98" w:rsidP="00143D98">
      <w:pPr>
        <w:tabs>
          <w:tab w:val="left" w:pos="-720"/>
        </w:tabs>
        <w:suppressAutoHyphens/>
        <w:ind w:left="360" w:hanging="450"/>
        <w:contextualSpacing/>
        <w:rPr>
          <w:spacing w:val="-3"/>
          <w:sz w:val="22"/>
          <w:szCs w:val="22"/>
          <w:lang w:val="en-GB"/>
        </w:rPr>
      </w:pPr>
    </w:p>
    <w:p w14:paraId="7D0DBD66" w14:textId="77777777" w:rsidR="00143D98" w:rsidRPr="00F6331E" w:rsidRDefault="00143D98" w:rsidP="00143D98">
      <w:pPr>
        <w:tabs>
          <w:tab w:val="left" w:pos="-720"/>
        </w:tabs>
        <w:suppressAutoHyphens/>
        <w:ind w:left="360" w:hanging="450"/>
        <w:contextualSpacing/>
        <w:rPr>
          <w:spacing w:val="-3"/>
          <w:sz w:val="22"/>
          <w:szCs w:val="22"/>
          <w:lang w:val="fr-FR"/>
        </w:rPr>
      </w:pPr>
      <w:r w:rsidRPr="00F6331E">
        <w:rPr>
          <w:b/>
          <w:spacing w:val="-3"/>
          <w:sz w:val="22"/>
          <w:szCs w:val="22"/>
          <w:lang w:val="en-GB"/>
        </w:rPr>
        <w:t>Panter-Brick C</w:t>
      </w:r>
      <w:r w:rsidRPr="00F6331E">
        <w:rPr>
          <w:spacing w:val="-3"/>
          <w:sz w:val="22"/>
          <w:szCs w:val="22"/>
          <w:lang w:val="en-GB"/>
        </w:rPr>
        <w:t xml:space="preserve"> (1989). Motherhood and subsistence work - The Tamang of rural Nepal. </w:t>
      </w:r>
      <w:r w:rsidRPr="00F6331E">
        <w:rPr>
          <w:spacing w:val="-3"/>
          <w:sz w:val="22"/>
          <w:szCs w:val="22"/>
          <w:u w:val="single"/>
          <w:lang w:val="fr-FR"/>
        </w:rPr>
        <w:t xml:space="preserve">Human </w:t>
      </w:r>
      <w:proofErr w:type="spellStart"/>
      <w:r w:rsidRPr="00F6331E">
        <w:rPr>
          <w:spacing w:val="-3"/>
          <w:sz w:val="22"/>
          <w:szCs w:val="22"/>
          <w:u w:val="single"/>
          <w:lang w:val="fr-FR"/>
        </w:rPr>
        <w:t>Ecology</w:t>
      </w:r>
      <w:proofErr w:type="spellEnd"/>
      <w:r w:rsidRPr="00F6331E">
        <w:rPr>
          <w:spacing w:val="-3"/>
          <w:sz w:val="22"/>
          <w:szCs w:val="22"/>
          <w:lang w:val="fr-FR"/>
        </w:rPr>
        <w:t xml:space="preserve"> 17(2</w:t>
      </w:r>
      <w:proofErr w:type="gramStart"/>
      <w:r w:rsidRPr="00F6331E">
        <w:rPr>
          <w:spacing w:val="-3"/>
          <w:sz w:val="22"/>
          <w:szCs w:val="22"/>
          <w:lang w:val="fr-FR"/>
        </w:rPr>
        <w:t>):</w:t>
      </w:r>
      <w:proofErr w:type="gramEnd"/>
      <w:r w:rsidRPr="00F6331E">
        <w:rPr>
          <w:spacing w:val="-3"/>
          <w:sz w:val="22"/>
          <w:szCs w:val="22"/>
          <w:lang w:val="fr-FR"/>
        </w:rPr>
        <w:t>205-228.</w:t>
      </w:r>
    </w:p>
    <w:p w14:paraId="1327E7FF" w14:textId="77777777" w:rsidR="00143D98" w:rsidRPr="00F6331E" w:rsidRDefault="00143D98" w:rsidP="00143D98">
      <w:pPr>
        <w:tabs>
          <w:tab w:val="left" w:pos="-720"/>
        </w:tabs>
        <w:suppressAutoHyphens/>
        <w:ind w:left="360" w:hanging="450"/>
        <w:contextualSpacing/>
        <w:rPr>
          <w:spacing w:val="-3"/>
          <w:sz w:val="22"/>
          <w:szCs w:val="22"/>
          <w:lang w:val="fr-FR"/>
        </w:rPr>
      </w:pPr>
    </w:p>
    <w:p w14:paraId="7CFBD183" w14:textId="77777777" w:rsidR="00143D98" w:rsidRPr="00F6331E" w:rsidRDefault="00143D98" w:rsidP="00143D98">
      <w:pPr>
        <w:tabs>
          <w:tab w:val="left" w:pos="-720"/>
        </w:tabs>
        <w:suppressAutoHyphens/>
        <w:ind w:left="360" w:hanging="450"/>
        <w:contextualSpacing/>
        <w:rPr>
          <w:spacing w:val="-3"/>
          <w:sz w:val="22"/>
          <w:szCs w:val="22"/>
          <w:lang w:val="fr-FR"/>
        </w:rPr>
      </w:pPr>
      <w:r w:rsidRPr="00F6331E">
        <w:rPr>
          <w:b/>
          <w:sz w:val="22"/>
          <w:szCs w:val="22"/>
          <w:lang w:val="fr-FR"/>
        </w:rPr>
        <w:t>Panter-Brick C</w:t>
      </w:r>
      <w:r w:rsidRPr="00F6331E">
        <w:rPr>
          <w:sz w:val="22"/>
          <w:szCs w:val="22"/>
          <w:lang w:val="fr-FR"/>
        </w:rPr>
        <w:t xml:space="preserve"> (1989). </w:t>
      </w:r>
      <w:r w:rsidRPr="00F6331E">
        <w:rPr>
          <w:spacing w:val="-3"/>
          <w:sz w:val="22"/>
          <w:szCs w:val="22"/>
          <w:lang w:val="fr-FR"/>
        </w:rPr>
        <w:t xml:space="preserve">Temps de travail et dépenses </w:t>
      </w:r>
      <w:proofErr w:type="gramStart"/>
      <w:r w:rsidRPr="00F6331E">
        <w:rPr>
          <w:spacing w:val="-3"/>
          <w:sz w:val="22"/>
          <w:szCs w:val="22"/>
          <w:lang w:val="fr-FR"/>
        </w:rPr>
        <w:t>énergétiques:</w:t>
      </w:r>
      <w:proofErr w:type="gramEnd"/>
      <w:r w:rsidRPr="00F6331E">
        <w:rPr>
          <w:spacing w:val="-3"/>
          <w:sz w:val="22"/>
          <w:szCs w:val="22"/>
          <w:lang w:val="fr-FR"/>
        </w:rPr>
        <w:t xml:space="preserve"> étude du travail de subsistance en montagne népalaise.  </w:t>
      </w:r>
      <w:proofErr w:type="spellStart"/>
      <w:r w:rsidRPr="00F6331E">
        <w:rPr>
          <w:spacing w:val="-3"/>
          <w:sz w:val="22"/>
          <w:szCs w:val="22"/>
          <w:u w:val="single"/>
          <w:lang w:val="fr-FR"/>
        </w:rPr>
        <w:t>Ecologie</w:t>
      </w:r>
      <w:proofErr w:type="spellEnd"/>
      <w:r w:rsidRPr="00F6331E">
        <w:rPr>
          <w:spacing w:val="-3"/>
          <w:sz w:val="22"/>
          <w:szCs w:val="22"/>
          <w:u w:val="single"/>
          <w:lang w:val="fr-FR"/>
        </w:rPr>
        <w:t xml:space="preserve"> Humaine</w:t>
      </w:r>
      <w:r w:rsidRPr="00F6331E">
        <w:rPr>
          <w:spacing w:val="-3"/>
          <w:sz w:val="22"/>
          <w:szCs w:val="22"/>
          <w:lang w:val="fr-FR"/>
        </w:rPr>
        <w:t xml:space="preserve"> 6(1</w:t>
      </w:r>
      <w:proofErr w:type="gramStart"/>
      <w:r w:rsidRPr="00F6331E">
        <w:rPr>
          <w:spacing w:val="-3"/>
          <w:sz w:val="22"/>
          <w:szCs w:val="22"/>
          <w:lang w:val="fr-FR"/>
        </w:rPr>
        <w:t>):</w:t>
      </w:r>
      <w:proofErr w:type="gramEnd"/>
      <w:r w:rsidRPr="00F6331E">
        <w:rPr>
          <w:spacing w:val="-3"/>
          <w:sz w:val="22"/>
          <w:szCs w:val="22"/>
          <w:lang w:val="fr-FR"/>
        </w:rPr>
        <w:t xml:space="preserve">9-29. </w:t>
      </w:r>
    </w:p>
    <w:p w14:paraId="63A1916A" w14:textId="77777777" w:rsidR="00143D98" w:rsidRPr="00F6331E" w:rsidRDefault="00143D98" w:rsidP="00143D98">
      <w:pPr>
        <w:tabs>
          <w:tab w:val="left" w:pos="-720"/>
        </w:tabs>
        <w:suppressAutoHyphens/>
        <w:ind w:left="360" w:hanging="450"/>
        <w:contextualSpacing/>
        <w:rPr>
          <w:spacing w:val="-3"/>
          <w:sz w:val="22"/>
          <w:szCs w:val="22"/>
          <w:lang w:val="fr-FR"/>
        </w:rPr>
      </w:pPr>
    </w:p>
    <w:p w14:paraId="48546F0B" w14:textId="77777777" w:rsidR="00143D98" w:rsidRPr="00F6331E" w:rsidRDefault="00143D98" w:rsidP="00143D98">
      <w:pPr>
        <w:tabs>
          <w:tab w:val="left" w:pos="-720"/>
        </w:tabs>
        <w:suppressAutoHyphens/>
        <w:ind w:left="360" w:hanging="450"/>
        <w:contextualSpacing/>
        <w:rPr>
          <w:spacing w:val="-3"/>
          <w:sz w:val="22"/>
          <w:szCs w:val="22"/>
          <w:lang w:val="fr-FR"/>
        </w:rPr>
      </w:pPr>
      <w:r w:rsidRPr="00F6331E">
        <w:rPr>
          <w:b/>
          <w:sz w:val="22"/>
          <w:szCs w:val="22"/>
          <w:lang w:val="fr-FR"/>
        </w:rPr>
        <w:t>Panter-Brick C</w:t>
      </w:r>
      <w:r w:rsidRPr="00F6331E">
        <w:rPr>
          <w:sz w:val="22"/>
          <w:szCs w:val="22"/>
          <w:lang w:val="fr-FR"/>
        </w:rPr>
        <w:t xml:space="preserve"> (1988). </w:t>
      </w:r>
      <w:r w:rsidRPr="00F6331E">
        <w:rPr>
          <w:spacing w:val="-3"/>
          <w:sz w:val="22"/>
          <w:szCs w:val="22"/>
          <w:lang w:val="fr-FR"/>
        </w:rPr>
        <w:t xml:space="preserve">Mesure des activités de </w:t>
      </w:r>
      <w:proofErr w:type="gramStart"/>
      <w:r w:rsidRPr="00F6331E">
        <w:rPr>
          <w:spacing w:val="-3"/>
          <w:sz w:val="22"/>
          <w:szCs w:val="22"/>
          <w:lang w:val="fr-FR"/>
        </w:rPr>
        <w:t>travail:</w:t>
      </w:r>
      <w:proofErr w:type="gramEnd"/>
      <w:r w:rsidRPr="00F6331E">
        <w:rPr>
          <w:spacing w:val="-3"/>
          <w:sz w:val="22"/>
          <w:szCs w:val="22"/>
          <w:lang w:val="fr-FR"/>
        </w:rPr>
        <w:t xml:space="preserve"> étude du budget-temps et de la dépense énergétique.  </w:t>
      </w:r>
      <w:r w:rsidRPr="00F6331E">
        <w:rPr>
          <w:spacing w:val="-3"/>
          <w:sz w:val="22"/>
          <w:szCs w:val="22"/>
          <w:u w:val="single"/>
          <w:lang w:val="fr-FR"/>
        </w:rPr>
        <w:t xml:space="preserve">Bulletin et Mémoire de la </w:t>
      </w:r>
      <w:proofErr w:type="gramStart"/>
      <w:r w:rsidRPr="00F6331E">
        <w:rPr>
          <w:spacing w:val="-3"/>
          <w:sz w:val="22"/>
          <w:szCs w:val="22"/>
          <w:u w:val="single"/>
          <w:lang w:val="fr-FR"/>
        </w:rPr>
        <w:t xml:space="preserve">Société </w:t>
      </w:r>
      <w:r w:rsidRPr="00F6331E">
        <w:rPr>
          <w:spacing w:val="-3"/>
          <w:sz w:val="22"/>
          <w:szCs w:val="22"/>
          <w:lang w:val="fr-FR"/>
        </w:rPr>
        <w:t xml:space="preserve"> </w:t>
      </w:r>
      <w:r w:rsidRPr="00F6331E">
        <w:rPr>
          <w:spacing w:val="-3"/>
          <w:sz w:val="22"/>
          <w:szCs w:val="22"/>
          <w:u w:val="single"/>
          <w:lang w:val="fr-FR"/>
        </w:rPr>
        <w:t>d'Anthropologie</w:t>
      </w:r>
      <w:proofErr w:type="gramEnd"/>
      <w:r w:rsidRPr="00F6331E">
        <w:rPr>
          <w:spacing w:val="-3"/>
          <w:sz w:val="22"/>
          <w:szCs w:val="22"/>
          <w:u w:val="single"/>
          <w:lang w:val="fr-FR"/>
        </w:rPr>
        <w:t xml:space="preserve"> de Paris</w:t>
      </w:r>
      <w:r w:rsidRPr="00F6331E">
        <w:rPr>
          <w:spacing w:val="-3"/>
          <w:sz w:val="22"/>
          <w:szCs w:val="22"/>
          <w:lang w:val="fr-FR"/>
        </w:rPr>
        <w:t xml:space="preserve"> XIV(1-2):7-14.</w:t>
      </w:r>
    </w:p>
    <w:p w14:paraId="6A34C32C" w14:textId="77777777" w:rsidR="00143D98" w:rsidRPr="00F6331E" w:rsidRDefault="00143D98" w:rsidP="00143D98">
      <w:pPr>
        <w:tabs>
          <w:tab w:val="left" w:pos="-720"/>
        </w:tabs>
        <w:suppressAutoHyphens/>
        <w:ind w:left="360" w:hanging="450"/>
        <w:contextualSpacing/>
        <w:rPr>
          <w:spacing w:val="-3"/>
          <w:sz w:val="22"/>
          <w:szCs w:val="22"/>
          <w:lang w:val="fr-FR"/>
        </w:rPr>
      </w:pPr>
    </w:p>
    <w:p w14:paraId="05306872"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z w:val="22"/>
          <w:szCs w:val="22"/>
        </w:rPr>
        <w:t>Panter-Brick C</w:t>
      </w:r>
      <w:r w:rsidRPr="00F6331E">
        <w:rPr>
          <w:sz w:val="22"/>
          <w:szCs w:val="22"/>
        </w:rPr>
        <w:t xml:space="preserve"> (1986). </w:t>
      </w:r>
      <w:r w:rsidRPr="00F6331E">
        <w:rPr>
          <w:spacing w:val="-3"/>
          <w:sz w:val="22"/>
          <w:szCs w:val="22"/>
          <w:lang w:val="en-GB"/>
        </w:rPr>
        <w:t xml:space="preserve">Field studies of energy expenditure: logistics and contributions. </w:t>
      </w:r>
      <w:r w:rsidRPr="00F6331E">
        <w:rPr>
          <w:spacing w:val="-3"/>
          <w:sz w:val="22"/>
          <w:szCs w:val="22"/>
          <w:u w:val="single"/>
          <w:lang w:val="en-GB"/>
        </w:rPr>
        <w:t>Contributions to Nepalese Studies</w:t>
      </w:r>
      <w:r w:rsidRPr="00F6331E">
        <w:rPr>
          <w:spacing w:val="-3"/>
          <w:sz w:val="22"/>
          <w:szCs w:val="22"/>
          <w:lang w:val="en-GB"/>
        </w:rPr>
        <w:t xml:space="preserve"> 14(3):193-206. </w:t>
      </w:r>
    </w:p>
    <w:p w14:paraId="2D23A1C0" w14:textId="77777777" w:rsidR="00143D98" w:rsidRPr="00F6331E" w:rsidRDefault="00143D98" w:rsidP="00143D98">
      <w:pPr>
        <w:tabs>
          <w:tab w:val="left" w:pos="-720"/>
        </w:tabs>
        <w:suppressAutoHyphens/>
        <w:ind w:left="360" w:hanging="450"/>
        <w:contextualSpacing/>
        <w:rPr>
          <w:spacing w:val="-3"/>
          <w:sz w:val="22"/>
          <w:szCs w:val="22"/>
          <w:lang w:val="en-GB"/>
        </w:rPr>
      </w:pPr>
    </w:p>
    <w:p w14:paraId="4B010F67"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z w:val="22"/>
          <w:szCs w:val="22"/>
        </w:rPr>
        <w:t>Panter-Brick C</w:t>
      </w:r>
      <w:r w:rsidRPr="00F6331E">
        <w:rPr>
          <w:sz w:val="22"/>
          <w:szCs w:val="22"/>
        </w:rPr>
        <w:t xml:space="preserve"> (1986). </w:t>
      </w:r>
      <w:r w:rsidRPr="00F6331E">
        <w:rPr>
          <w:spacing w:val="-3"/>
          <w:sz w:val="22"/>
          <w:szCs w:val="22"/>
          <w:lang w:val="en-GB"/>
        </w:rPr>
        <w:t xml:space="preserve">The goths of </w:t>
      </w:r>
      <w:proofErr w:type="spellStart"/>
      <w:r w:rsidRPr="00F6331E">
        <w:rPr>
          <w:spacing w:val="-3"/>
          <w:sz w:val="22"/>
          <w:szCs w:val="22"/>
          <w:lang w:val="en-GB"/>
        </w:rPr>
        <w:t>Salmé</w:t>
      </w:r>
      <w:proofErr w:type="spellEnd"/>
      <w:r w:rsidRPr="00F6331E">
        <w:rPr>
          <w:spacing w:val="-3"/>
          <w:sz w:val="22"/>
          <w:szCs w:val="22"/>
          <w:lang w:val="en-GB"/>
        </w:rPr>
        <w:t xml:space="preserve">, Nepal: a strategy for animal husbandry and working behaviour. </w:t>
      </w:r>
      <w:r w:rsidRPr="00F6331E">
        <w:rPr>
          <w:spacing w:val="-3"/>
          <w:sz w:val="22"/>
          <w:szCs w:val="22"/>
          <w:u w:val="single"/>
          <w:lang w:val="fr-FR"/>
        </w:rPr>
        <w:t xml:space="preserve">Production Pastorale et </w:t>
      </w:r>
      <w:proofErr w:type="gramStart"/>
      <w:r w:rsidRPr="00F6331E">
        <w:rPr>
          <w:spacing w:val="-3"/>
          <w:sz w:val="22"/>
          <w:szCs w:val="22"/>
          <w:u w:val="single"/>
          <w:lang w:val="fr-FR"/>
        </w:rPr>
        <w:t>Société:</w:t>
      </w:r>
      <w:proofErr w:type="gramEnd"/>
      <w:r w:rsidRPr="00F6331E">
        <w:rPr>
          <w:spacing w:val="-3"/>
          <w:sz w:val="22"/>
          <w:szCs w:val="22"/>
          <w:u w:val="single"/>
          <w:lang w:val="fr-FR"/>
        </w:rPr>
        <w:t xml:space="preserve"> recherches</w:t>
      </w:r>
      <w:r w:rsidRPr="00F6331E">
        <w:rPr>
          <w:spacing w:val="-3"/>
          <w:sz w:val="22"/>
          <w:szCs w:val="22"/>
          <w:lang w:val="fr-FR"/>
        </w:rPr>
        <w:t xml:space="preserve"> </w:t>
      </w:r>
      <w:r w:rsidRPr="00F6331E">
        <w:rPr>
          <w:spacing w:val="-3"/>
          <w:sz w:val="22"/>
          <w:szCs w:val="22"/>
          <w:u w:val="single"/>
          <w:lang w:val="fr-FR"/>
        </w:rPr>
        <w:t>sur l'écologie et l'anthropologie des sociétés pastorales.</w:t>
      </w:r>
      <w:r w:rsidRPr="00F6331E">
        <w:rPr>
          <w:spacing w:val="-3"/>
          <w:sz w:val="22"/>
          <w:szCs w:val="22"/>
          <w:lang w:val="fr-FR"/>
        </w:rPr>
        <w:t xml:space="preserve"> </w:t>
      </w:r>
      <w:r w:rsidRPr="00F6331E">
        <w:rPr>
          <w:spacing w:val="-3"/>
          <w:sz w:val="22"/>
          <w:szCs w:val="22"/>
          <w:lang w:val="en-GB"/>
        </w:rPr>
        <w:t xml:space="preserve">Maison des Sciences de </w:t>
      </w:r>
      <w:proofErr w:type="spellStart"/>
      <w:r w:rsidRPr="00F6331E">
        <w:rPr>
          <w:spacing w:val="-3"/>
          <w:sz w:val="22"/>
          <w:szCs w:val="22"/>
          <w:lang w:val="en-GB"/>
        </w:rPr>
        <w:t>l'Homme</w:t>
      </w:r>
      <w:proofErr w:type="spellEnd"/>
      <w:r w:rsidRPr="00F6331E">
        <w:rPr>
          <w:spacing w:val="-3"/>
          <w:sz w:val="22"/>
          <w:szCs w:val="22"/>
          <w:lang w:val="en-GB"/>
        </w:rPr>
        <w:t>, 19:30-41.</w:t>
      </w:r>
    </w:p>
    <w:p w14:paraId="02B8B54B" w14:textId="77777777" w:rsidR="00143D98" w:rsidRPr="00F6331E" w:rsidRDefault="00143D98" w:rsidP="00143D98">
      <w:pPr>
        <w:tabs>
          <w:tab w:val="left" w:pos="-720"/>
        </w:tabs>
        <w:suppressAutoHyphens/>
        <w:ind w:left="360" w:hanging="450"/>
        <w:contextualSpacing/>
        <w:rPr>
          <w:b/>
          <w:spacing w:val="-3"/>
          <w:sz w:val="22"/>
          <w:szCs w:val="22"/>
          <w:lang w:val="en-GB"/>
        </w:rPr>
      </w:pPr>
    </w:p>
    <w:p w14:paraId="030FADAE"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z w:val="22"/>
          <w:szCs w:val="22"/>
        </w:rPr>
        <w:t>Panter-Brick C</w:t>
      </w:r>
      <w:r w:rsidRPr="00F6331E">
        <w:rPr>
          <w:sz w:val="22"/>
          <w:szCs w:val="22"/>
        </w:rPr>
        <w:t xml:space="preserve"> (1986). </w:t>
      </w:r>
      <w:r w:rsidRPr="00F6331E">
        <w:rPr>
          <w:spacing w:val="-3"/>
          <w:sz w:val="22"/>
          <w:szCs w:val="22"/>
          <w:lang w:val="en-GB"/>
        </w:rPr>
        <w:t xml:space="preserve">Women's work and childbearing experience: two ethnic groups of </w:t>
      </w:r>
      <w:proofErr w:type="spellStart"/>
      <w:r w:rsidRPr="00F6331E">
        <w:rPr>
          <w:spacing w:val="-3"/>
          <w:sz w:val="22"/>
          <w:szCs w:val="22"/>
          <w:lang w:val="en-GB"/>
        </w:rPr>
        <w:t>Salmé</w:t>
      </w:r>
      <w:proofErr w:type="spellEnd"/>
      <w:r w:rsidRPr="00F6331E">
        <w:rPr>
          <w:spacing w:val="-3"/>
          <w:sz w:val="22"/>
          <w:szCs w:val="22"/>
          <w:lang w:val="en-GB"/>
        </w:rPr>
        <w:t xml:space="preserve">, Nepal. </w:t>
      </w:r>
      <w:r w:rsidRPr="00F6331E">
        <w:rPr>
          <w:spacing w:val="-3"/>
          <w:sz w:val="22"/>
          <w:szCs w:val="22"/>
          <w:u w:val="single"/>
          <w:lang w:val="en-GB"/>
        </w:rPr>
        <w:t>Contributions to Nepalese Studies</w:t>
      </w:r>
      <w:r w:rsidRPr="00F6331E">
        <w:rPr>
          <w:spacing w:val="-3"/>
          <w:sz w:val="22"/>
          <w:szCs w:val="22"/>
          <w:lang w:val="en-GB"/>
        </w:rPr>
        <w:t xml:space="preserve"> 13(2):137-147. </w:t>
      </w:r>
    </w:p>
    <w:p w14:paraId="0B869EDE" w14:textId="77777777" w:rsidR="00143D98" w:rsidRPr="00F6331E" w:rsidRDefault="00143D98" w:rsidP="00143D98">
      <w:pPr>
        <w:tabs>
          <w:tab w:val="left" w:pos="-720"/>
        </w:tabs>
        <w:suppressAutoHyphens/>
        <w:ind w:left="360" w:hanging="450"/>
        <w:contextualSpacing/>
        <w:rPr>
          <w:spacing w:val="-3"/>
          <w:sz w:val="22"/>
          <w:szCs w:val="22"/>
          <w:lang w:val="en-GB"/>
        </w:rPr>
      </w:pPr>
    </w:p>
    <w:p w14:paraId="46896D08"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pacing w:val="-3"/>
          <w:sz w:val="22"/>
          <w:szCs w:val="22"/>
          <w:lang w:val="en-GB"/>
        </w:rPr>
        <w:t>Panter-Brick C</w:t>
      </w:r>
      <w:r w:rsidRPr="00F6331E">
        <w:rPr>
          <w:spacing w:val="-3"/>
          <w:sz w:val="22"/>
          <w:szCs w:val="22"/>
          <w:lang w:val="en-GB"/>
        </w:rPr>
        <w:t xml:space="preserve"> (1984). A time-allocation study of agriculture in </w:t>
      </w:r>
      <w:proofErr w:type="spellStart"/>
      <w:r w:rsidRPr="00F6331E">
        <w:rPr>
          <w:spacing w:val="-3"/>
          <w:sz w:val="22"/>
          <w:szCs w:val="22"/>
          <w:lang w:val="en-GB"/>
        </w:rPr>
        <w:t>Salmé</w:t>
      </w:r>
      <w:proofErr w:type="spellEnd"/>
      <w:r w:rsidRPr="00F6331E">
        <w:rPr>
          <w:spacing w:val="-3"/>
          <w:sz w:val="22"/>
          <w:szCs w:val="22"/>
          <w:lang w:val="en-GB"/>
        </w:rPr>
        <w:t xml:space="preserve"> (N.W. Nepal).  </w:t>
      </w:r>
      <w:r w:rsidRPr="00F6331E">
        <w:rPr>
          <w:spacing w:val="-3"/>
          <w:sz w:val="22"/>
          <w:szCs w:val="22"/>
          <w:u w:val="single"/>
          <w:lang w:val="en-GB"/>
        </w:rPr>
        <w:t>Himalayan Research &amp; Development</w:t>
      </w:r>
      <w:r w:rsidRPr="00F6331E">
        <w:rPr>
          <w:spacing w:val="-3"/>
          <w:sz w:val="22"/>
          <w:szCs w:val="22"/>
          <w:lang w:val="en-GB"/>
        </w:rPr>
        <w:t xml:space="preserve"> 4(1):10-13.</w:t>
      </w:r>
    </w:p>
    <w:p w14:paraId="21289B93" w14:textId="77777777" w:rsidR="00143D98" w:rsidRPr="00F6331E" w:rsidRDefault="00143D98" w:rsidP="00143D98">
      <w:pPr>
        <w:tabs>
          <w:tab w:val="left" w:pos="-720"/>
        </w:tabs>
        <w:suppressAutoHyphens/>
        <w:ind w:left="360" w:hanging="450"/>
        <w:contextualSpacing/>
        <w:rPr>
          <w:b/>
          <w:i/>
          <w:sz w:val="22"/>
          <w:szCs w:val="22"/>
          <w:lang w:val="en-GB"/>
        </w:rPr>
      </w:pPr>
    </w:p>
    <w:p w14:paraId="2DE52B99"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z w:val="22"/>
          <w:szCs w:val="22"/>
          <w:lang w:val="en-GB"/>
        </w:rPr>
        <w:t>Panter-Brick C</w:t>
      </w:r>
      <w:r w:rsidRPr="00F6331E">
        <w:rPr>
          <w:sz w:val="22"/>
          <w:szCs w:val="22"/>
          <w:lang w:val="en-GB"/>
        </w:rPr>
        <w:t xml:space="preserve"> and Harrison GA (1982). Interrelationships between anthropometric and serum biochemical variables in children in Papua New Guinea. </w:t>
      </w:r>
      <w:r w:rsidRPr="00F6331E">
        <w:rPr>
          <w:sz w:val="22"/>
          <w:szCs w:val="22"/>
          <w:u w:val="single"/>
          <w:lang w:val="en-GB"/>
        </w:rPr>
        <w:t>Annals of Human Biology</w:t>
      </w:r>
      <w:r w:rsidRPr="00F6331E">
        <w:rPr>
          <w:sz w:val="22"/>
          <w:szCs w:val="22"/>
          <w:lang w:val="en-GB"/>
        </w:rPr>
        <w:t xml:space="preserve"> 9:337-42.</w:t>
      </w:r>
    </w:p>
    <w:p w14:paraId="654B0144" w14:textId="77777777" w:rsidR="00F04935" w:rsidRDefault="00F04935" w:rsidP="00143D98">
      <w:pPr>
        <w:tabs>
          <w:tab w:val="left" w:pos="-720"/>
        </w:tabs>
        <w:suppressAutoHyphens/>
        <w:ind w:left="360" w:hanging="450"/>
        <w:contextualSpacing/>
        <w:rPr>
          <w:spacing w:val="-3"/>
          <w:sz w:val="22"/>
          <w:szCs w:val="22"/>
          <w:lang w:val="en-GB"/>
        </w:rPr>
      </w:pPr>
    </w:p>
    <w:p w14:paraId="04AE5065" w14:textId="77777777" w:rsidR="00F04935" w:rsidRDefault="00F04935" w:rsidP="00143D98">
      <w:pPr>
        <w:tabs>
          <w:tab w:val="left" w:pos="-720"/>
        </w:tabs>
        <w:suppressAutoHyphens/>
        <w:ind w:left="360" w:hanging="450"/>
        <w:contextualSpacing/>
        <w:rPr>
          <w:spacing w:val="-3"/>
          <w:sz w:val="22"/>
          <w:szCs w:val="22"/>
          <w:lang w:val="en-GB"/>
        </w:rPr>
      </w:pPr>
    </w:p>
    <w:p w14:paraId="12998E56" w14:textId="6173807F" w:rsidR="00143D98" w:rsidRPr="00F04935" w:rsidRDefault="00143D98" w:rsidP="00143D98">
      <w:pPr>
        <w:tabs>
          <w:tab w:val="left" w:pos="-720"/>
        </w:tabs>
        <w:suppressAutoHyphens/>
        <w:ind w:left="360" w:hanging="450"/>
        <w:contextualSpacing/>
        <w:rPr>
          <w:b/>
          <w:sz w:val="22"/>
          <w:szCs w:val="22"/>
          <w:u w:val="single"/>
          <w:lang w:val="en-GB"/>
        </w:rPr>
      </w:pPr>
      <w:r w:rsidRPr="00F04935">
        <w:rPr>
          <w:b/>
          <w:spacing w:val="-3"/>
          <w:sz w:val="22"/>
          <w:szCs w:val="22"/>
          <w:u w:val="single"/>
          <w:lang w:val="en-GB"/>
        </w:rPr>
        <w:t xml:space="preserve">BOOK </w:t>
      </w:r>
      <w:proofErr w:type="gramStart"/>
      <w:r w:rsidRPr="00F04935">
        <w:rPr>
          <w:b/>
          <w:spacing w:val="-3"/>
          <w:sz w:val="22"/>
          <w:szCs w:val="22"/>
          <w:u w:val="single"/>
          <w:lang w:val="en-GB"/>
        </w:rPr>
        <w:t xml:space="preserve">CHAPTERS </w:t>
      </w:r>
      <w:r w:rsidRPr="00F04935">
        <w:rPr>
          <w:b/>
          <w:sz w:val="22"/>
          <w:szCs w:val="22"/>
          <w:u w:val="single"/>
          <w:lang w:val="en-GB"/>
        </w:rPr>
        <w:t xml:space="preserve"> </w:t>
      </w:r>
      <w:r w:rsidR="00CD4FF5">
        <w:rPr>
          <w:b/>
          <w:sz w:val="22"/>
          <w:szCs w:val="22"/>
          <w:u w:val="single"/>
          <w:lang w:val="en-GB"/>
        </w:rPr>
        <w:t>(</w:t>
      </w:r>
      <w:proofErr w:type="gramEnd"/>
      <w:r w:rsidR="00CD4FF5">
        <w:rPr>
          <w:b/>
          <w:sz w:val="22"/>
          <w:szCs w:val="22"/>
          <w:u w:val="single"/>
          <w:lang w:val="en-GB"/>
        </w:rPr>
        <w:t>n=43)</w:t>
      </w:r>
    </w:p>
    <w:p w14:paraId="27F6303E" w14:textId="77777777" w:rsidR="00143D98" w:rsidRDefault="00143D98" w:rsidP="00143D98">
      <w:pPr>
        <w:tabs>
          <w:tab w:val="left" w:pos="-720"/>
        </w:tabs>
        <w:suppressAutoHyphens/>
        <w:ind w:left="360" w:hanging="450"/>
        <w:contextualSpacing/>
        <w:rPr>
          <w:b/>
          <w:sz w:val="22"/>
          <w:szCs w:val="22"/>
          <w:lang w:val="en-GB"/>
        </w:rPr>
      </w:pPr>
    </w:p>
    <w:p w14:paraId="6BE5D62D" w14:textId="77777777" w:rsidR="000700DA" w:rsidRDefault="00143D98" w:rsidP="000700DA">
      <w:pPr>
        <w:tabs>
          <w:tab w:val="left" w:pos="-720"/>
        </w:tabs>
        <w:suppressAutoHyphens/>
        <w:ind w:left="360" w:hanging="450"/>
        <w:contextualSpacing/>
        <w:rPr>
          <w:sz w:val="22"/>
          <w:szCs w:val="22"/>
        </w:rPr>
      </w:pPr>
      <w:r w:rsidRPr="00FF0651">
        <w:rPr>
          <w:rFonts w:ascii="Times" w:hAnsi="Times" w:cs="Calibri"/>
          <w:b/>
          <w:sz w:val="22"/>
          <w:szCs w:val="22"/>
        </w:rPr>
        <w:t>Panter-</w:t>
      </w:r>
      <w:r w:rsidRPr="002F75E9">
        <w:rPr>
          <w:rFonts w:ascii="Times" w:hAnsi="Times" w:cs="Calibri"/>
          <w:b/>
          <w:sz w:val="22"/>
          <w:szCs w:val="22"/>
        </w:rPr>
        <w:t>Brick C</w:t>
      </w:r>
      <w:r w:rsidRPr="002F75E9">
        <w:rPr>
          <w:rFonts w:ascii="Times" w:hAnsi="Times" w:cs="Calibri"/>
          <w:sz w:val="22"/>
          <w:szCs w:val="22"/>
        </w:rPr>
        <w:t xml:space="preserve"> (2021).  </w:t>
      </w:r>
      <w:r w:rsidRPr="002F75E9">
        <w:rPr>
          <w:rFonts w:ascii="Times" w:hAnsi="Times"/>
          <w:bCs/>
          <w:sz w:val="22"/>
          <w:szCs w:val="22"/>
        </w:rPr>
        <w:t>Inclusive Partnerships: Building resilience humanitarianism with Syrian refugee youth in Jordan</w:t>
      </w:r>
      <w:r w:rsidRPr="002F75E9">
        <w:rPr>
          <w:sz w:val="22"/>
          <w:szCs w:val="22"/>
          <w:lang w:val="en-GB"/>
        </w:rPr>
        <w:t xml:space="preserve">.  In Marcia </w:t>
      </w:r>
      <w:r w:rsidR="003B6BDF">
        <w:rPr>
          <w:sz w:val="22"/>
          <w:szCs w:val="22"/>
          <w:lang w:val="en-GB"/>
        </w:rPr>
        <w:t xml:space="preserve">C. </w:t>
      </w:r>
      <w:proofErr w:type="spellStart"/>
      <w:r w:rsidR="003B6BDF">
        <w:rPr>
          <w:sz w:val="22"/>
          <w:szCs w:val="22"/>
          <w:lang w:val="en-GB"/>
        </w:rPr>
        <w:t>I</w:t>
      </w:r>
      <w:r w:rsidRPr="002F75E9">
        <w:rPr>
          <w:sz w:val="22"/>
          <w:szCs w:val="22"/>
          <w:lang w:val="en-GB"/>
        </w:rPr>
        <w:t>nhorn</w:t>
      </w:r>
      <w:proofErr w:type="spellEnd"/>
      <w:r w:rsidRPr="002F75E9">
        <w:rPr>
          <w:sz w:val="22"/>
          <w:szCs w:val="22"/>
          <w:lang w:val="en-GB"/>
        </w:rPr>
        <w:t xml:space="preserve"> and Lucia Volk (Eds.). </w:t>
      </w:r>
      <w:r w:rsidRPr="002F75E9">
        <w:rPr>
          <w:sz w:val="22"/>
          <w:szCs w:val="22"/>
        </w:rPr>
        <w:t>Un</w:t>
      </w:r>
      <w:r w:rsidR="003B6BDF">
        <w:rPr>
          <w:sz w:val="22"/>
          <w:szCs w:val="22"/>
        </w:rPr>
        <w:t>-</w:t>
      </w:r>
      <w:r w:rsidRPr="002F75E9">
        <w:rPr>
          <w:sz w:val="22"/>
          <w:szCs w:val="22"/>
        </w:rPr>
        <w:t>Settling Middle Eastern Refugees: Regimes of</w:t>
      </w:r>
      <w:r w:rsidRPr="002F75E9">
        <w:rPr>
          <w:sz w:val="22"/>
          <w:szCs w:val="22"/>
          <w:lang w:val="en-GB"/>
        </w:rPr>
        <w:t xml:space="preserve"> </w:t>
      </w:r>
      <w:r w:rsidRPr="002F75E9">
        <w:rPr>
          <w:sz w:val="22"/>
          <w:szCs w:val="22"/>
        </w:rPr>
        <w:t xml:space="preserve">Exclusion </w:t>
      </w:r>
      <w:r w:rsidR="007B619A">
        <w:rPr>
          <w:sz w:val="22"/>
          <w:szCs w:val="22"/>
        </w:rPr>
        <w:t xml:space="preserve">and Inclusion </w:t>
      </w:r>
      <w:r w:rsidRPr="002F75E9">
        <w:rPr>
          <w:sz w:val="22"/>
          <w:szCs w:val="22"/>
        </w:rPr>
        <w:t>in the Middle East</w:t>
      </w:r>
      <w:r w:rsidR="003B6BDF">
        <w:rPr>
          <w:sz w:val="22"/>
          <w:szCs w:val="22"/>
        </w:rPr>
        <w:t>, Europe, and North America</w:t>
      </w:r>
      <w:r w:rsidR="00E2785F" w:rsidRPr="002F75E9">
        <w:rPr>
          <w:sz w:val="22"/>
          <w:szCs w:val="22"/>
        </w:rPr>
        <w:t xml:space="preserve">. </w:t>
      </w:r>
      <w:r w:rsidR="007B619A">
        <w:rPr>
          <w:sz w:val="22"/>
          <w:szCs w:val="22"/>
        </w:rPr>
        <w:t xml:space="preserve">New York: </w:t>
      </w:r>
      <w:proofErr w:type="spellStart"/>
      <w:r w:rsidR="007B619A">
        <w:rPr>
          <w:sz w:val="22"/>
          <w:szCs w:val="22"/>
        </w:rPr>
        <w:t>Berghahn</w:t>
      </w:r>
      <w:proofErr w:type="spellEnd"/>
      <w:r w:rsidR="007B619A">
        <w:rPr>
          <w:sz w:val="22"/>
          <w:szCs w:val="22"/>
        </w:rPr>
        <w:t xml:space="preserve">, </w:t>
      </w:r>
      <w:r w:rsidR="00E2785F" w:rsidRPr="002F75E9">
        <w:rPr>
          <w:sz w:val="22"/>
          <w:szCs w:val="22"/>
        </w:rPr>
        <w:t>pp.</w:t>
      </w:r>
      <w:r w:rsidR="00AF0194">
        <w:rPr>
          <w:sz w:val="22"/>
          <w:szCs w:val="22"/>
        </w:rPr>
        <w:t>2</w:t>
      </w:r>
      <w:r w:rsidR="00E2785F" w:rsidRPr="002F75E9">
        <w:rPr>
          <w:sz w:val="22"/>
          <w:szCs w:val="22"/>
        </w:rPr>
        <w:t>6</w:t>
      </w:r>
      <w:r w:rsidR="00AF0194">
        <w:rPr>
          <w:sz w:val="22"/>
          <w:szCs w:val="22"/>
        </w:rPr>
        <w:t>1</w:t>
      </w:r>
      <w:r w:rsidR="00E2785F" w:rsidRPr="002F75E9">
        <w:rPr>
          <w:sz w:val="22"/>
          <w:szCs w:val="22"/>
        </w:rPr>
        <w:t>-</w:t>
      </w:r>
      <w:r w:rsidR="00AF0194">
        <w:rPr>
          <w:sz w:val="22"/>
          <w:szCs w:val="22"/>
        </w:rPr>
        <w:t>80</w:t>
      </w:r>
      <w:r w:rsidR="00E2785F" w:rsidRPr="002F75E9">
        <w:rPr>
          <w:sz w:val="22"/>
          <w:szCs w:val="22"/>
        </w:rPr>
        <w:t>.</w:t>
      </w:r>
      <w:r w:rsidR="00AF0194">
        <w:rPr>
          <w:sz w:val="22"/>
          <w:szCs w:val="22"/>
        </w:rPr>
        <w:t xml:space="preserve"> </w:t>
      </w:r>
      <w:hyperlink r:id="rId62" w:history="1">
        <w:r w:rsidR="00AF0194" w:rsidRPr="00875F54">
          <w:rPr>
            <w:rStyle w:val="Hyperlink"/>
            <w:sz w:val="22"/>
            <w:szCs w:val="22"/>
          </w:rPr>
          <w:t>https://www.berghahnbooks.com/downloads/OpenAccess/InhornUn-Settling/InhornUn-Settling_16.pdf</w:t>
        </w:r>
      </w:hyperlink>
    </w:p>
    <w:p w14:paraId="6EAA6DC4" w14:textId="77777777" w:rsidR="000700DA" w:rsidRDefault="000700DA" w:rsidP="000700DA">
      <w:pPr>
        <w:tabs>
          <w:tab w:val="left" w:pos="-720"/>
        </w:tabs>
        <w:suppressAutoHyphens/>
        <w:ind w:left="360" w:hanging="450"/>
        <w:contextualSpacing/>
        <w:rPr>
          <w:rFonts w:ascii="Times" w:hAnsi="Times"/>
          <w:b/>
          <w:color w:val="000000"/>
          <w:sz w:val="22"/>
          <w:szCs w:val="22"/>
        </w:rPr>
      </w:pPr>
    </w:p>
    <w:p w14:paraId="079694BA" w14:textId="6B5673EE" w:rsidR="00143D98" w:rsidRPr="000700DA" w:rsidRDefault="00143D98" w:rsidP="000700DA">
      <w:pPr>
        <w:tabs>
          <w:tab w:val="left" w:pos="-720"/>
        </w:tabs>
        <w:suppressAutoHyphens/>
        <w:ind w:left="360" w:hanging="450"/>
        <w:contextualSpacing/>
        <w:rPr>
          <w:sz w:val="22"/>
          <w:szCs w:val="22"/>
        </w:rPr>
      </w:pPr>
      <w:r w:rsidRPr="002F75E9">
        <w:rPr>
          <w:rFonts w:ascii="Times" w:hAnsi="Times"/>
          <w:b/>
          <w:color w:val="000000"/>
          <w:sz w:val="22"/>
          <w:szCs w:val="22"/>
        </w:rPr>
        <w:t>Panter-Brick</w:t>
      </w:r>
      <w:r w:rsidRPr="002F75E9">
        <w:rPr>
          <w:rFonts w:ascii="Times" w:hAnsi="Times"/>
          <w:color w:val="000000"/>
          <w:sz w:val="22"/>
          <w:szCs w:val="22"/>
        </w:rPr>
        <w:t xml:space="preserve"> C (202</w:t>
      </w:r>
      <w:r w:rsidR="00B8638D" w:rsidRPr="002F75E9">
        <w:rPr>
          <w:rFonts w:ascii="Times" w:hAnsi="Times"/>
          <w:color w:val="000000"/>
          <w:sz w:val="22"/>
          <w:szCs w:val="22"/>
        </w:rPr>
        <w:t>1</w:t>
      </w:r>
      <w:r w:rsidRPr="002F75E9">
        <w:rPr>
          <w:rFonts w:ascii="Times" w:hAnsi="Times"/>
          <w:color w:val="000000"/>
          <w:sz w:val="22"/>
          <w:szCs w:val="22"/>
        </w:rPr>
        <w:t xml:space="preserve">). </w:t>
      </w:r>
      <w:r w:rsidRPr="002F75E9">
        <w:rPr>
          <w:rFonts w:ascii="Times" w:hAnsi="Times"/>
          <w:sz w:val="22"/>
          <w:szCs w:val="22"/>
          <w:shd w:val="clear" w:color="auto" w:fill="FFFFFF"/>
        </w:rPr>
        <w:t>Resilience Humanitarianism</w:t>
      </w:r>
      <w:r>
        <w:rPr>
          <w:rFonts w:ascii="Times" w:hAnsi="Times"/>
          <w:sz w:val="22"/>
          <w:szCs w:val="22"/>
          <w:shd w:val="clear" w:color="auto" w:fill="FFFFFF"/>
        </w:rPr>
        <w:t xml:space="preserve"> </w:t>
      </w:r>
      <w:r w:rsidRPr="00FF0651">
        <w:rPr>
          <w:rFonts w:ascii="Times" w:hAnsi="Times"/>
          <w:sz w:val="22"/>
          <w:szCs w:val="22"/>
          <w:shd w:val="clear" w:color="auto" w:fill="FFFFFF"/>
        </w:rPr>
        <w:t xml:space="preserve">and Peacebuilding. In M. Ungar (Ed.) </w:t>
      </w:r>
      <w:r w:rsidR="00B8638D">
        <w:rPr>
          <w:rFonts w:ascii="Times" w:hAnsi="Times"/>
          <w:i/>
          <w:iCs/>
          <w:sz w:val="22"/>
          <w:szCs w:val="22"/>
          <w:shd w:val="clear" w:color="auto" w:fill="FFFFFF"/>
        </w:rPr>
        <w:t>Multis</w:t>
      </w:r>
      <w:r w:rsidRPr="00FF0651">
        <w:rPr>
          <w:rFonts w:ascii="Times" w:hAnsi="Times"/>
          <w:i/>
          <w:iCs/>
          <w:sz w:val="22"/>
          <w:szCs w:val="22"/>
          <w:shd w:val="clear" w:color="auto" w:fill="FFFFFF"/>
        </w:rPr>
        <w:t>ystemic Resilience: Adaptation and Transformation in Context</w:t>
      </w:r>
      <w:r w:rsidR="00B8638D">
        <w:rPr>
          <w:rFonts w:ascii="Times" w:hAnsi="Times"/>
          <w:i/>
          <w:iCs/>
          <w:sz w:val="22"/>
          <w:szCs w:val="22"/>
          <w:shd w:val="clear" w:color="auto" w:fill="FFFFFF"/>
        </w:rPr>
        <w:t>s</w:t>
      </w:r>
      <w:r w:rsidRPr="00FF0651">
        <w:rPr>
          <w:rFonts w:ascii="Times" w:hAnsi="Times"/>
          <w:i/>
          <w:iCs/>
          <w:sz w:val="22"/>
          <w:szCs w:val="22"/>
          <w:shd w:val="clear" w:color="auto" w:fill="FFFFFF"/>
        </w:rPr>
        <w:t xml:space="preserve"> of Change</w:t>
      </w:r>
      <w:r w:rsidRPr="00FF0651">
        <w:rPr>
          <w:rFonts w:ascii="Times" w:hAnsi="Times"/>
          <w:sz w:val="22"/>
          <w:szCs w:val="22"/>
          <w:shd w:val="clear" w:color="auto" w:fill="FFFFFF"/>
        </w:rPr>
        <w:t>. Oxford University Press</w:t>
      </w:r>
      <w:r w:rsidR="00FC5E01">
        <w:rPr>
          <w:rFonts w:ascii="Times" w:hAnsi="Times"/>
          <w:sz w:val="22"/>
          <w:szCs w:val="22"/>
          <w:shd w:val="clear" w:color="auto" w:fill="FFFFFF"/>
        </w:rPr>
        <w:t>, pp.361-74</w:t>
      </w:r>
      <w:r w:rsidRPr="00FF0651">
        <w:rPr>
          <w:rFonts w:ascii="Times" w:hAnsi="Times"/>
          <w:color w:val="000000"/>
          <w:sz w:val="22"/>
          <w:szCs w:val="22"/>
        </w:rPr>
        <w:t>.</w:t>
      </w:r>
    </w:p>
    <w:p w14:paraId="36D46343" w14:textId="77777777" w:rsidR="00143D98" w:rsidRPr="006A5048" w:rsidRDefault="00143D98" w:rsidP="00143D98">
      <w:pPr>
        <w:tabs>
          <w:tab w:val="left" w:pos="-720"/>
        </w:tabs>
        <w:suppressAutoHyphens/>
        <w:ind w:left="360" w:hanging="450"/>
        <w:contextualSpacing/>
        <w:rPr>
          <w:sz w:val="22"/>
          <w:szCs w:val="22"/>
          <w:lang w:val="en-GB"/>
        </w:rPr>
      </w:pPr>
    </w:p>
    <w:p w14:paraId="0CF0C3F4" w14:textId="77777777" w:rsidR="00143D98" w:rsidRPr="00F6331E" w:rsidRDefault="00143D98" w:rsidP="00143D98">
      <w:pPr>
        <w:tabs>
          <w:tab w:val="left" w:pos="-720"/>
        </w:tabs>
        <w:suppressAutoHyphens/>
        <w:ind w:left="360" w:hanging="450"/>
        <w:contextualSpacing/>
        <w:rPr>
          <w:rFonts w:ascii="Times" w:hAnsi="Times" w:cs="Calibri"/>
          <w:sz w:val="22"/>
          <w:szCs w:val="22"/>
        </w:rPr>
      </w:pPr>
      <w:r w:rsidRPr="00F6331E">
        <w:rPr>
          <w:rFonts w:ascii="Times" w:hAnsi="Times" w:cs="Calibri"/>
          <w:b/>
          <w:sz w:val="22"/>
          <w:szCs w:val="22"/>
        </w:rPr>
        <w:t>Panter-Brick C</w:t>
      </w:r>
      <w:r w:rsidRPr="00F6331E">
        <w:rPr>
          <w:rFonts w:ascii="Times" w:hAnsi="Times" w:cs="Calibri"/>
          <w:sz w:val="22"/>
          <w:szCs w:val="22"/>
        </w:rPr>
        <w:t xml:space="preserve"> and </w:t>
      </w:r>
      <w:proofErr w:type="spellStart"/>
      <w:r w:rsidRPr="00F6331E">
        <w:rPr>
          <w:rFonts w:ascii="Times" w:hAnsi="Times" w:cs="Calibri"/>
          <w:sz w:val="22"/>
          <w:szCs w:val="22"/>
        </w:rPr>
        <w:t>Eggerman</w:t>
      </w:r>
      <w:proofErr w:type="spellEnd"/>
      <w:r w:rsidRPr="00F6331E">
        <w:rPr>
          <w:rFonts w:ascii="Times" w:hAnsi="Times" w:cs="Calibri"/>
          <w:sz w:val="22"/>
          <w:szCs w:val="22"/>
        </w:rPr>
        <w:t xml:space="preserve"> M (2017). Anthropology and Global Mental Health: Depth, Breadth, and Relevance. </w:t>
      </w:r>
      <w:r w:rsidRPr="00F6331E">
        <w:rPr>
          <w:b/>
          <w:spacing w:val="-3"/>
          <w:sz w:val="22"/>
          <w:szCs w:val="22"/>
          <w:lang w:val="en-GB"/>
        </w:rPr>
        <w:t xml:space="preserve"> </w:t>
      </w:r>
      <w:r w:rsidRPr="00F6331E">
        <w:rPr>
          <w:rFonts w:ascii="Times" w:hAnsi="Times" w:cs="Calibri"/>
          <w:sz w:val="22"/>
          <w:szCs w:val="22"/>
        </w:rPr>
        <w:t xml:space="preserve">In White RG, Jain S, Orr DMR, Read UM (Eds.) </w:t>
      </w:r>
      <w:r w:rsidRPr="00F6331E">
        <w:rPr>
          <w:rFonts w:ascii="Times" w:hAnsi="Times" w:cs="Calibri"/>
          <w:i/>
          <w:sz w:val="22"/>
          <w:szCs w:val="22"/>
        </w:rPr>
        <w:t>The Palgrave Handbook of Global Mental Health: Sociocultural Perspectives</w:t>
      </w:r>
      <w:r w:rsidRPr="00F6331E">
        <w:rPr>
          <w:rFonts w:ascii="Times" w:hAnsi="Times" w:cs="Calibri"/>
          <w:sz w:val="22"/>
          <w:szCs w:val="22"/>
        </w:rPr>
        <w:t>, Palgrave Macmillan, London: Macmillan Publishers, pp.383-401.</w:t>
      </w:r>
    </w:p>
    <w:p w14:paraId="0B9A2D7A" w14:textId="77777777" w:rsidR="00143D98" w:rsidRPr="00F6331E" w:rsidRDefault="00143D98" w:rsidP="00143D98">
      <w:pPr>
        <w:tabs>
          <w:tab w:val="left" w:pos="-720"/>
        </w:tabs>
        <w:suppressAutoHyphens/>
        <w:ind w:left="360" w:hanging="450"/>
        <w:contextualSpacing/>
        <w:rPr>
          <w:rFonts w:ascii="Times" w:hAnsi="Times" w:cs="Calibri"/>
          <w:sz w:val="22"/>
          <w:szCs w:val="22"/>
        </w:rPr>
      </w:pPr>
    </w:p>
    <w:p w14:paraId="34CF5FE3" w14:textId="77777777" w:rsidR="00143D98" w:rsidRPr="00F6331E" w:rsidRDefault="00143D98" w:rsidP="00143D98">
      <w:pPr>
        <w:tabs>
          <w:tab w:val="left" w:pos="-720"/>
        </w:tabs>
        <w:suppressAutoHyphens/>
        <w:ind w:left="360" w:hanging="450"/>
        <w:contextualSpacing/>
        <w:rPr>
          <w:sz w:val="22"/>
          <w:szCs w:val="22"/>
        </w:rPr>
      </w:pPr>
      <w:proofErr w:type="spellStart"/>
      <w:r w:rsidRPr="00F6331E">
        <w:rPr>
          <w:sz w:val="22"/>
          <w:szCs w:val="22"/>
        </w:rPr>
        <w:t>Omidian</w:t>
      </w:r>
      <w:proofErr w:type="spellEnd"/>
      <w:r w:rsidRPr="00F6331E">
        <w:rPr>
          <w:sz w:val="22"/>
          <w:szCs w:val="22"/>
        </w:rPr>
        <w:t xml:space="preserve"> PA and </w:t>
      </w:r>
      <w:r w:rsidRPr="00F6331E">
        <w:rPr>
          <w:b/>
          <w:sz w:val="22"/>
          <w:szCs w:val="22"/>
        </w:rPr>
        <w:t>Panter-Brick C</w:t>
      </w:r>
      <w:r w:rsidRPr="00F6331E">
        <w:rPr>
          <w:sz w:val="22"/>
          <w:szCs w:val="22"/>
        </w:rPr>
        <w:t xml:space="preserve"> (2015).  Dignity under extreme duress: The moral and emotional landscape of local humanitarian workers in the Afghan-Pakistan border areas.  In Abramowitz S and Panter-Brick C (Eds). </w:t>
      </w:r>
      <w:r w:rsidRPr="00F6331E">
        <w:rPr>
          <w:i/>
          <w:sz w:val="22"/>
          <w:szCs w:val="22"/>
        </w:rPr>
        <w:t>Medical Humanitarianism: Ethnographies of Practice</w:t>
      </w:r>
      <w:r w:rsidRPr="00F6331E">
        <w:rPr>
          <w:sz w:val="22"/>
          <w:szCs w:val="22"/>
        </w:rPr>
        <w:t>.  Philadelphia: University of Pennsylvania Press, pp.23-40.</w:t>
      </w:r>
    </w:p>
    <w:p w14:paraId="129E54A5" w14:textId="77777777" w:rsidR="00143D98" w:rsidRPr="00F6331E" w:rsidRDefault="00143D98" w:rsidP="00143D98">
      <w:pPr>
        <w:tabs>
          <w:tab w:val="left" w:pos="-720"/>
        </w:tabs>
        <w:suppressAutoHyphens/>
        <w:ind w:left="360" w:hanging="450"/>
        <w:contextualSpacing/>
        <w:rPr>
          <w:sz w:val="22"/>
          <w:szCs w:val="22"/>
        </w:rPr>
      </w:pPr>
    </w:p>
    <w:p w14:paraId="5F21F4DD" w14:textId="77777777" w:rsidR="00143D98" w:rsidRPr="00F6331E" w:rsidRDefault="00143D98" w:rsidP="00143D98">
      <w:pPr>
        <w:tabs>
          <w:tab w:val="left" w:pos="-720"/>
        </w:tabs>
        <w:suppressAutoHyphens/>
        <w:ind w:left="360" w:hanging="450"/>
        <w:contextualSpacing/>
        <w:rPr>
          <w:sz w:val="22"/>
          <w:szCs w:val="22"/>
        </w:rPr>
      </w:pPr>
      <w:r w:rsidRPr="00F6331E">
        <w:rPr>
          <w:sz w:val="22"/>
          <w:szCs w:val="22"/>
        </w:rPr>
        <w:t xml:space="preserve">Abramowitz S and </w:t>
      </w:r>
      <w:r w:rsidRPr="00F6331E">
        <w:rPr>
          <w:b/>
          <w:sz w:val="22"/>
          <w:szCs w:val="22"/>
        </w:rPr>
        <w:t>Panter-Brick C</w:t>
      </w:r>
      <w:r w:rsidRPr="00F6331E">
        <w:rPr>
          <w:sz w:val="22"/>
          <w:szCs w:val="22"/>
        </w:rPr>
        <w:t xml:space="preserve"> (2015).  Bringing life into relief: Comparative ethnographies of humanitarian practice.  In Abramowitz S and Panter-Brick C (Eds). </w:t>
      </w:r>
      <w:r w:rsidRPr="00F6331E">
        <w:rPr>
          <w:i/>
          <w:sz w:val="22"/>
          <w:szCs w:val="22"/>
        </w:rPr>
        <w:t>Medical Humanitarianism: Ethnographies of Practice</w:t>
      </w:r>
      <w:r w:rsidRPr="00F6331E">
        <w:rPr>
          <w:sz w:val="22"/>
          <w:szCs w:val="22"/>
        </w:rPr>
        <w:t>.  Philadelphia: University of Pennsylvania Press, pp.1-19</w:t>
      </w:r>
    </w:p>
    <w:p w14:paraId="34BBA198" w14:textId="77777777" w:rsidR="00143D98" w:rsidRPr="00F6331E" w:rsidRDefault="00143D98" w:rsidP="00143D98">
      <w:pPr>
        <w:spacing w:after="120"/>
        <w:contextualSpacing/>
        <w:rPr>
          <w:sz w:val="22"/>
          <w:szCs w:val="22"/>
        </w:rPr>
      </w:pPr>
    </w:p>
    <w:p w14:paraId="1D331FDC" w14:textId="77777777" w:rsidR="00143D98" w:rsidRPr="00F6331E" w:rsidRDefault="00143D98" w:rsidP="00143D98">
      <w:pPr>
        <w:tabs>
          <w:tab w:val="left" w:pos="-720"/>
        </w:tabs>
        <w:suppressAutoHyphens/>
        <w:ind w:left="360" w:hanging="450"/>
        <w:contextualSpacing/>
        <w:rPr>
          <w:sz w:val="22"/>
          <w:szCs w:val="22"/>
          <w:lang w:val="en-GB"/>
        </w:rPr>
      </w:pPr>
      <w:r w:rsidRPr="00F6331E">
        <w:rPr>
          <w:b/>
          <w:sz w:val="22"/>
          <w:szCs w:val="22"/>
          <w:lang w:val="en-GB"/>
        </w:rPr>
        <w:t>Panter-Brick C</w:t>
      </w:r>
      <w:r w:rsidRPr="00F6331E">
        <w:rPr>
          <w:sz w:val="22"/>
          <w:szCs w:val="22"/>
          <w:lang w:val="en-GB"/>
        </w:rPr>
        <w:t xml:space="preserve"> (2015).  Culture and Resilience: Next Steps for Theory and Practice.  In Linda C Theron, Linda Liebenberg, and Michael Ungar (Eds.) </w:t>
      </w:r>
      <w:r w:rsidRPr="00F6331E">
        <w:rPr>
          <w:i/>
          <w:sz w:val="22"/>
          <w:szCs w:val="22"/>
          <w:lang w:val="en-GB"/>
        </w:rPr>
        <w:t>Youth Resilience and Culture:  Commonalities and Complexities</w:t>
      </w:r>
      <w:r w:rsidRPr="00F6331E">
        <w:rPr>
          <w:sz w:val="22"/>
          <w:szCs w:val="22"/>
          <w:lang w:val="en-GB"/>
        </w:rPr>
        <w:t xml:space="preserve">, Springer, pp.233-244. </w:t>
      </w:r>
      <w:hyperlink r:id="rId63" w:history="1">
        <w:r w:rsidRPr="00F6331E">
          <w:rPr>
            <w:rStyle w:val="Hyperlink"/>
            <w:sz w:val="22"/>
            <w:szCs w:val="22"/>
          </w:rPr>
          <w:t>https://www.springer.com/us/book/9789401794145</w:t>
        </w:r>
      </w:hyperlink>
    </w:p>
    <w:p w14:paraId="4D59F404" w14:textId="77777777" w:rsidR="00143D98" w:rsidRPr="00F6331E" w:rsidRDefault="00143D98" w:rsidP="00143D98">
      <w:pPr>
        <w:spacing w:after="120"/>
        <w:contextualSpacing/>
        <w:rPr>
          <w:sz w:val="22"/>
          <w:szCs w:val="22"/>
        </w:rPr>
      </w:pPr>
    </w:p>
    <w:p w14:paraId="0EF32708" w14:textId="77777777" w:rsidR="00143D98" w:rsidRPr="00F6331E" w:rsidRDefault="00143D98" w:rsidP="00143D98">
      <w:pPr>
        <w:spacing w:after="120"/>
        <w:ind w:left="567" w:hanging="567"/>
        <w:contextualSpacing/>
        <w:rPr>
          <w:sz w:val="22"/>
          <w:szCs w:val="22"/>
        </w:rPr>
      </w:pPr>
      <w:proofErr w:type="spellStart"/>
      <w:r w:rsidRPr="00F6331E">
        <w:rPr>
          <w:sz w:val="22"/>
          <w:szCs w:val="22"/>
        </w:rPr>
        <w:t>Leckman</w:t>
      </w:r>
      <w:proofErr w:type="spellEnd"/>
      <w:r w:rsidRPr="00F6331E">
        <w:rPr>
          <w:sz w:val="22"/>
          <w:szCs w:val="22"/>
        </w:rPr>
        <w:t xml:space="preserve"> JF, </w:t>
      </w:r>
      <w:r w:rsidRPr="00F6331E">
        <w:rPr>
          <w:b/>
          <w:sz w:val="22"/>
          <w:szCs w:val="22"/>
        </w:rPr>
        <w:t>Panter-Brick C</w:t>
      </w:r>
      <w:r w:rsidRPr="00F6331E">
        <w:rPr>
          <w:sz w:val="22"/>
          <w:szCs w:val="22"/>
        </w:rPr>
        <w:t xml:space="preserve"> and Salah R (2014). Peace if a Lifelong Process.  In </w:t>
      </w:r>
      <w:proofErr w:type="spellStart"/>
      <w:r w:rsidRPr="00F6331E">
        <w:rPr>
          <w:sz w:val="22"/>
          <w:szCs w:val="22"/>
        </w:rPr>
        <w:t>Leckman</w:t>
      </w:r>
      <w:proofErr w:type="spellEnd"/>
      <w:r w:rsidRPr="00F6331E">
        <w:rPr>
          <w:sz w:val="22"/>
          <w:szCs w:val="22"/>
        </w:rPr>
        <w:t xml:space="preserve"> J, Panter-Brick C, and Salah R (Eds.).  </w:t>
      </w:r>
      <w:r w:rsidRPr="00F6331E">
        <w:rPr>
          <w:i/>
          <w:sz w:val="22"/>
          <w:szCs w:val="22"/>
        </w:rPr>
        <w:t>Pathways to Peace: The Transformative Power of Children and Families</w:t>
      </w:r>
      <w:r w:rsidRPr="00F6331E">
        <w:rPr>
          <w:sz w:val="22"/>
          <w:szCs w:val="22"/>
        </w:rPr>
        <w:t xml:space="preserve">. </w:t>
      </w:r>
      <w:proofErr w:type="spellStart"/>
      <w:r w:rsidRPr="00F6331E">
        <w:rPr>
          <w:sz w:val="22"/>
          <w:szCs w:val="22"/>
        </w:rPr>
        <w:t>Strüngmann</w:t>
      </w:r>
      <w:proofErr w:type="spellEnd"/>
      <w:r w:rsidRPr="00F6331E">
        <w:rPr>
          <w:sz w:val="22"/>
          <w:szCs w:val="22"/>
        </w:rPr>
        <w:t xml:space="preserve"> Forum Report, volume 15. MIT Press, pp. 3-17.</w:t>
      </w:r>
    </w:p>
    <w:p w14:paraId="212D0EC3" w14:textId="77777777" w:rsidR="00143D98" w:rsidRPr="00F6331E" w:rsidRDefault="00143D98" w:rsidP="00143D98">
      <w:pPr>
        <w:spacing w:after="120"/>
        <w:ind w:left="567" w:hanging="567"/>
        <w:contextualSpacing/>
        <w:rPr>
          <w:sz w:val="22"/>
          <w:szCs w:val="22"/>
        </w:rPr>
      </w:pPr>
    </w:p>
    <w:p w14:paraId="589C12CC" w14:textId="77777777" w:rsidR="00143D98" w:rsidRPr="00F6331E" w:rsidRDefault="00143D98" w:rsidP="00143D98">
      <w:pPr>
        <w:spacing w:after="120"/>
        <w:ind w:left="567" w:hanging="567"/>
        <w:contextualSpacing/>
        <w:rPr>
          <w:sz w:val="22"/>
          <w:szCs w:val="22"/>
        </w:rPr>
      </w:pPr>
      <w:r w:rsidRPr="00F6331E">
        <w:rPr>
          <w:sz w:val="22"/>
          <w:szCs w:val="22"/>
        </w:rPr>
        <w:t xml:space="preserve">Christie DJ, </w:t>
      </w:r>
      <w:r w:rsidRPr="00F6331E">
        <w:rPr>
          <w:b/>
          <w:sz w:val="22"/>
          <w:szCs w:val="22"/>
        </w:rPr>
        <w:t>Panter-Brick C</w:t>
      </w:r>
      <w:r w:rsidRPr="00F6331E">
        <w:rPr>
          <w:sz w:val="22"/>
          <w:szCs w:val="22"/>
        </w:rPr>
        <w:t xml:space="preserve">, </w:t>
      </w:r>
      <w:r w:rsidRPr="00F6331E">
        <w:rPr>
          <w:color w:val="1A1A18"/>
          <w:sz w:val="22"/>
          <w:szCs w:val="22"/>
        </w:rPr>
        <w:t>Behrman</w:t>
      </w:r>
      <w:r w:rsidRPr="00F6331E">
        <w:rPr>
          <w:sz w:val="22"/>
          <w:szCs w:val="22"/>
        </w:rPr>
        <w:t xml:space="preserve"> JR, Cochrane JR, Dawes A, Goth K, Hayden J, </w:t>
      </w:r>
      <w:proofErr w:type="spellStart"/>
      <w:r w:rsidRPr="00F6331E">
        <w:rPr>
          <w:sz w:val="22"/>
          <w:szCs w:val="22"/>
        </w:rPr>
        <w:t>Masten</w:t>
      </w:r>
      <w:proofErr w:type="spellEnd"/>
      <w:r w:rsidRPr="00F6331E">
        <w:rPr>
          <w:sz w:val="22"/>
          <w:szCs w:val="22"/>
        </w:rPr>
        <w:t xml:space="preserve"> AS, Nasser </w:t>
      </w:r>
      <w:proofErr w:type="gramStart"/>
      <w:r w:rsidRPr="00F6331E">
        <w:rPr>
          <w:sz w:val="22"/>
          <w:szCs w:val="22"/>
        </w:rPr>
        <w:t xml:space="preserve">I,  </w:t>
      </w:r>
      <w:proofErr w:type="spellStart"/>
      <w:r w:rsidRPr="00F6331E">
        <w:rPr>
          <w:color w:val="1A1A18"/>
          <w:sz w:val="22"/>
          <w:szCs w:val="22"/>
        </w:rPr>
        <w:t>Punamäki</w:t>
      </w:r>
      <w:proofErr w:type="spellEnd"/>
      <w:proofErr w:type="gramEnd"/>
      <w:r w:rsidRPr="00F6331E">
        <w:rPr>
          <w:sz w:val="22"/>
          <w:szCs w:val="22"/>
        </w:rPr>
        <w:t xml:space="preserve"> R-L, Tomlinson M (2014).  Healthy Human Development as a Path to Peace.  In </w:t>
      </w:r>
      <w:proofErr w:type="spellStart"/>
      <w:r w:rsidRPr="00F6331E">
        <w:rPr>
          <w:sz w:val="22"/>
          <w:szCs w:val="22"/>
        </w:rPr>
        <w:t>Leckman</w:t>
      </w:r>
      <w:proofErr w:type="spellEnd"/>
      <w:r w:rsidRPr="00F6331E">
        <w:rPr>
          <w:sz w:val="22"/>
          <w:szCs w:val="22"/>
        </w:rPr>
        <w:t xml:space="preserve"> J, </w:t>
      </w:r>
    </w:p>
    <w:p w14:paraId="768A12A5" w14:textId="77777777" w:rsidR="00143D98" w:rsidRPr="00F6331E" w:rsidRDefault="00143D98" w:rsidP="00143D98">
      <w:pPr>
        <w:spacing w:after="120"/>
        <w:ind w:left="720"/>
        <w:contextualSpacing/>
        <w:rPr>
          <w:sz w:val="22"/>
          <w:szCs w:val="22"/>
        </w:rPr>
      </w:pPr>
      <w:r w:rsidRPr="00F6331E">
        <w:rPr>
          <w:sz w:val="22"/>
          <w:szCs w:val="22"/>
        </w:rPr>
        <w:t xml:space="preserve">Panter-Brick C, and Salah R (Eds.).  </w:t>
      </w:r>
      <w:r w:rsidRPr="00F6331E">
        <w:rPr>
          <w:i/>
          <w:sz w:val="22"/>
          <w:szCs w:val="22"/>
        </w:rPr>
        <w:t>Pathways to Peace: The Transformative Power of Children and Families</w:t>
      </w:r>
      <w:r w:rsidRPr="00F6331E">
        <w:rPr>
          <w:sz w:val="22"/>
          <w:szCs w:val="22"/>
        </w:rPr>
        <w:t xml:space="preserve">. </w:t>
      </w:r>
      <w:proofErr w:type="spellStart"/>
      <w:r w:rsidRPr="00F6331E">
        <w:rPr>
          <w:sz w:val="22"/>
          <w:szCs w:val="22"/>
        </w:rPr>
        <w:t>Strüngmann</w:t>
      </w:r>
      <w:proofErr w:type="spellEnd"/>
      <w:r w:rsidRPr="00F6331E">
        <w:rPr>
          <w:sz w:val="22"/>
          <w:szCs w:val="22"/>
        </w:rPr>
        <w:t xml:space="preserve"> Forum Report, volume 15. MIT Press, pp.273-302. </w:t>
      </w:r>
    </w:p>
    <w:p w14:paraId="29FA2B6B" w14:textId="77777777" w:rsidR="00143D98" w:rsidRPr="00F6331E" w:rsidRDefault="00143D98" w:rsidP="00143D98">
      <w:pPr>
        <w:ind w:left="360" w:hanging="450"/>
        <w:contextualSpacing/>
        <w:rPr>
          <w:sz w:val="22"/>
          <w:szCs w:val="22"/>
        </w:rPr>
      </w:pPr>
    </w:p>
    <w:p w14:paraId="7D607BDD" w14:textId="77777777" w:rsidR="00143D98" w:rsidRPr="00F6331E" w:rsidRDefault="00143D98" w:rsidP="00143D98">
      <w:pPr>
        <w:ind w:left="360" w:hanging="450"/>
        <w:contextualSpacing/>
        <w:rPr>
          <w:sz w:val="22"/>
          <w:szCs w:val="22"/>
        </w:rPr>
      </w:pPr>
      <w:r w:rsidRPr="00F6331E">
        <w:rPr>
          <w:sz w:val="22"/>
          <w:szCs w:val="22"/>
        </w:rPr>
        <w:t xml:space="preserve">Riva M, </w:t>
      </w:r>
      <w:r w:rsidRPr="00F6331E">
        <w:rPr>
          <w:b/>
          <w:sz w:val="22"/>
          <w:szCs w:val="22"/>
        </w:rPr>
        <w:t>Panter-Brick C</w:t>
      </w:r>
      <w:r w:rsidRPr="00F6331E">
        <w:rPr>
          <w:sz w:val="22"/>
          <w:szCs w:val="22"/>
        </w:rPr>
        <w:t xml:space="preserve">, and </w:t>
      </w:r>
      <w:proofErr w:type="spellStart"/>
      <w:r w:rsidRPr="00F6331E">
        <w:rPr>
          <w:sz w:val="22"/>
          <w:szCs w:val="22"/>
        </w:rPr>
        <w:t>Eggerman</w:t>
      </w:r>
      <w:proofErr w:type="spellEnd"/>
      <w:r w:rsidRPr="00F6331E">
        <w:rPr>
          <w:sz w:val="22"/>
          <w:szCs w:val="22"/>
        </w:rPr>
        <w:t xml:space="preserve"> M (2014).  Sustainable Development and Health: From Global to Local Agenda. In P Sillitoe (Ed.) </w:t>
      </w:r>
      <w:r w:rsidRPr="00F6331E">
        <w:rPr>
          <w:i/>
          <w:sz w:val="22"/>
          <w:szCs w:val="22"/>
        </w:rPr>
        <w:t>Sustainable Development: An Appraisal of the Gulf Region</w:t>
      </w:r>
      <w:r w:rsidRPr="00F6331E">
        <w:rPr>
          <w:sz w:val="22"/>
          <w:szCs w:val="22"/>
        </w:rPr>
        <w:t xml:space="preserve">.  New York: </w:t>
      </w:r>
      <w:proofErr w:type="spellStart"/>
      <w:r w:rsidRPr="00F6331E">
        <w:rPr>
          <w:sz w:val="22"/>
          <w:szCs w:val="22"/>
        </w:rPr>
        <w:t>Berghahn</w:t>
      </w:r>
      <w:proofErr w:type="spellEnd"/>
      <w:r w:rsidRPr="00F6331E">
        <w:rPr>
          <w:sz w:val="22"/>
          <w:szCs w:val="22"/>
        </w:rPr>
        <w:t xml:space="preserve"> Books, pp.391-415 (chapter 16).</w:t>
      </w:r>
    </w:p>
    <w:p w14:paraId="797CBEE0" w14:textId="77777777" w:rsidR="00143D98" w:rsidRPr="00F6331E" w:rsidRDefault="00143D98" w:rsidP="00143D98">
      <w:pPr>
        <w:contextualSpacing/>
        <w:rPr>
          <w:sz w:val="22"/>
          <w:szCs w:val="22"/>
        </w:rPr>
      </w:pPr>
    </w:p>
    <w:p w14:paraId="41B37F4D" w14:textId="6DAC4BA0" w:rsidR="00143D98" w:rsidRPr="00F6331E" w:rsidRDefault="00143D98" w:rsidP="00143D98">
      <w:pPr>
        <w:ind w:left="360" w:hanging="450"/>
        <w:contextualSpacing/>
        <w:rPr>
          <w:sz w:val="22"/>
          <w:szCs w:val="22"/>
        </w:rPr>
      </w:pPr>
      <w:proofErr w:type="spellStart"/>
      <w:r w:rsidRPr="00F6331E">
        <w:rPr>
          <w:sz w:val="22"/>
          <w:szCs w:val="22"/>
        </w:rPr>
        <w:t>Eggerman</w:t>
      </w:r>
      <w:proofErr w:type="spellEnd"/>
      <w:r w:rsidRPr="00F6331E">
        <w:rPr>
          <w:sz w:val="22"/>
          <w:szCs w:val="22"/>
        </w:rPr>
        <w:t xml:space="preserve"> </w:t>
      </w:r>
      <w:r w:rsidR="005F6788">
        <w:rPr>
          <w:sz w:val="22"/>
          <w:szCs w:val="22"/>
        </w:rPr>
        <w:t xml:space="preserve">M </w:t>
      </w:r>
      <w:r w:rsidRPr="00F6331E">
        <w:rPr>
          <w:sz w:val="22"/>
          <w:szCs w:val="22"/>
        </w:rPr>
        <w:t xml:space="preserve">and </w:t>
      </w:r>
      <w:r w:rsidRPr="00F6331E">
        <w:rPr>
          <w:b/>
          <w:sz w:val="22"/>
          <w:szCs w:val="22"/>
        </w:rPr>
        <w:t>Panter-Brick C</w:t>
      </w:r>
      <w:r w:rsidRPr="00F6331E">
        <w:rPr>
          <w:sz w:val="22"/>
          <w:szCs w:val="22"/>
        </w:rPr>
        <w:t xml:space="preserve"> (2014).  Life Feeds on Hope: Family mental health, culture, and resilience. In Jennifer Heath and Ashraf Zahedi (Eds.) </w:t>
      </w:r>
      <w:r w:rsidRPr="00F6331E">
        <w:rPr>
          <w:i/>
          <w:sz w:val="22"/>
          <w:szCs w:val="22"/>
        </w:rPr>
        <w:t>Children of Afghanistan: The Path to Peace</w:t>
      </w:r>
      <w:r w:rsidRPr="00F6331E">
        <w:rPr>
          <w:sz w:val="22"/>
          <w:szCs w:val="22"/>
        </w:rPr>
        <w:t xml:space="preserve">, University of Texas Press, pp.226-238. </w:t>
      </w:r>
      <w:hyperlink r:id="rId64" w:history="1">
        <w:r w:rsidRPr="00F6331E">
          <w:rPr>
            <w:rStyle w:val="Hyperlink"/>
            <w:sz w:val="22"/>
            <w:szCs w:val="22"/>
          </w:rPr>
          <w:t>http://utpress.utexas.edu/index.php/books/heachi</w:t>
        </w:r>
      </w:hyperlink>
    </w:p>
    <w:p w14:paraId="1E27846B" w14:textId="77777777" w:rsidR="00143D98" w:rsidRPr="00F6331E" w:rsidRDefault="00143D98" w:rsidP="00143D98">
      <w:pPr>
        <w:tabs>
          <w:tab w:val="left" w:pos="-720"/>
        </w:tabs>
        <w:suppressAutoHyphens/>
        <w:contextualSpacing/>
        <w:rPr>
          <w:sz w:val="22"/>
          <w:szCs w:val="22"/>
          <w:lang w:val="en-GB"/>
        </w:rPr>
      </w:pPr>
    </w:p>
    <w:p w14:paraId="1835C3BB" w14:textId="77777777" w:rsidR="00B3093A" w:rsidRDefault="00143D98" w:rsidP="00B3093A">
      <w:pPr>
        <w:tabs>
          <w:tab w:val="left" w:pos="-720"/>
        </w:tabs>
        <w:suppressAutoHyphens/>
        <w:ind w:left="360" w:hanging="450"/>
        <w:contextualSpacing/>
        <w:rPr>
          <w:spacing w:val="-3"/>
          <w:sz w:val="22"/>
          <w:szCs w:val="22"/>
          <w:lang w:val="en-GB"/>
        </w:rPr>
      </w:pPr>
      <w:r w:rsidRPr="00F6331E">
        <w:rPr>
          <w:b/>
          <w:sz w:val="22"/>
          <w:szCs w:val="22"/>
          <w:lang w:val="en-GB"/>
        </w:rPr>
        <w:t>Panter-Brick C</w:t>
      </w:r>
      <w:r w:rsidRPr="00F6331E">
        <w:rPr>
          <w:sz w:val="22"/>
          <w:szCs w:val="22"/>
          <w:lang w:val="en-GB"/>
        </w:rPr>
        <w:t xml:space="preserve"> (2013).  Achieving Health for Children.  In Montgomery, H.  (ed.) </w:t>
      </w:r>
      <w:r w:rsidRPr="00F6331E">
        <w:rPr>
          <w:i/>
          <w:iCs/>
          <w:sz w:val="22"/>
          <w:szCs w:val="22"/>
          <w:lang w:val="en-GB"/>
        </w:rPr>
        <w:t xml:space="preserve">Local childhoods, global issues, </w:t>
      </w:r>
      <w:r w:rsidRPr="00F6331E">
        <w:rPr>
          <w:sz w:val="22"/>
          <w:szCs w:val="22"/>
          <w:lang w:val="en-GB"/>
        </w:rPr>
        <w:t>Bristol, Policy Press/Milton Keynes, The Open University, pp.105-147.</w:t>
      </w:r>
    </w:p>
    <w:p w14:paraId="35B5D05E" w14:textId="77777777" w:rsidR="00B3093A" w:rsidRDefault="00B3093A" w:rsidP="00B3093A">
      <w:pPr>
        <w:tabs>
          <w:tab w:val="left" w:pos="-720"/>
        </w:tabs>
        <w:suppressAutoHyphens/>
        <w:ind w:left="360" w:hanging="450"/>
        <w:contextualSpacing/>
        <w:rPr>
          <w:sz w:val="22"/>
          <w:szCs w:val="22"/>
        </w:rPr>
      </w:pPr>
    </w:p>
    <w:p w14:paraId="31ECD4EE" w14:textId="61A29833" w:rsidR="00B3093A" w:rsidRPr="00B3093A" w:rsidRDefault="00143D98" w:rsidP="00B3093A">
      <w:pPr>
        <w:tabs>
          <w:tab w:val="left" w:pos="-720"/>
        </w:tabs>
        <w:suppressAutoHyphens/>
        <w:ind w:left="360" w:hanging="450"/>
        <w:contextualSpacing/>
        <w:rPr>
          <w:spacing w:val="-3"/>
          <w:sz w:val="22"/>
          <w:szCs w:val="22"/>
          <w:lang w:val="en-GB"/>
        </w:rPr>
      </w:pPr>
      <w:proofErr w:type="spellStart"/>
      <w:r w:rsidRPr="00F6331E">
        <w:rPr>
          <w:sz w:val="22"/>
          <w:szCs w:val="22"/>
        </w:rPr>
        <w:t>Ventevogel</w:t>
      </w:r>
      <w:proofErr w:type="spellEnd"/>
      <w:r w:rsidRPr="00F6331E">
        <w:rPr>
          <w:sz w:val="22"/>
          <w:szCs w:val="22"/>
        </w:rPr>
        <w:t xml:space="preserve"> P, Jordans M, </w:t>
      </w:r>
      <w:proofErr w:type="spellStart"/>
      <w:r w:rsidRPr="00F6331E">
        <w:rPr>
          <w:sz w:val="22"/>
          <w:szCs w:val="22"/>
        </w:rPr>
        <w:t>Eggerman</w:t>
      </w:r>
      <w:proofErr w:type="spellEnd"/>
      <w:r w:rsidRPr="00F6331E">
        <w:rPr>
          <w:sz w:val="22"/>
          <w:szCs w:val="22"/>
        </w:rPr>
        <w:t xml:space="preserve"> M, van </w:t>
      </w:r>
      <w:proofErr w:type="spellStart"/>
      <w:r w:rsidRPr="00F6331E">
        <w:rPr>
          <w:sz w:val="22"/>
          <w:szCs w:val="22"/>
        </w:rPr>
        <w:t>Mierlo</w:t>
      </w:r>
      <w:proofErr w:type="spellEnd"/>
      <w:r w:rsidRPr="00F6331E">
        <w:rPr>
          <w:sz w:val="22"/>
          <w:szCs w:val="22"/>
        </w:rPr>
        <w:t xml:space="preserve"> B, </w:t>
      </w:r>
      <w:r w:rsidRPr="00F6331E">
        <w:rPr>
          <w:b/>
          <w:sz w:val="22"/>
          <w:szCs w:val="22"/>
        </w:rPr>
        <w:t>Panter-Brick C</w:t>
      </w:r>
      <w:r w:rsidRPr="00F6331E">
        <w:rPr>
          <w:sz w:val="22"/>
          <w:szCs w:val="22"/>
        </w:rPr>
        <w:t xml:space="preserve"> (2013). Child mental health, psychosocial wellbeing and resilience in Afghanistan: a review and future directions.  In C Fernando and M Ferrari (Eds.) </w:t>
      </w:r>
      <w:r w:rsidRPr="00F6331E">
        <w:rPr>
          <w:i/>
          <w:sz w:val="22"/>
          <w:szCs w:val="22"/>
        </w:rPr>
        <w:t xml:space="preserve">Handbook of Resilience in Children of </w:t>
      </w:r>
      <w:r w:rsidRPr="00B3093A">
        <w:rPr>
          <w:i/>
          <w:sz w:val="22"/>
          <w:szCs w:val="22"/>
        </w:rPr>
        <w:t>War</w:t>
      </w:r>
      <w:r w:rsidRPr="00B3093A">
        <w:rPr>
          <w:sz w:val="22"/>
          <w:szCs w:val="22"/>
        </w:rPr>
        <w:t xml:space="preserve">.  </w:t>
      </w:r>
      <w:r w:rsidR="00B3093A" w:rsidRPr="00B3093A">
        <w:rPr>
          <w:sz w:val="22"/>
          <w:szCs w:val="22"/>
          <w:lang w:val="de-DE"/>
        </w:rPr>
        <w:t xml:space="preserve">Springer, New York, NY, pp.51-79. </w:t>
      </w:r>
      <w:r w:rsidR="00B3093A" w:rsidRPr="00B3093A">
        <w:rPr>
          <w:sz w:val="22"/>
          <w:szCs w:val="22"/>
        </w:rPr>
        <w:t>https://doi.org/10.1007/978-1-4614-6375-7_5</w:t>
      </w:r>
    </w:p>
    <w:p w14:paraId="13BF0293" w14:textId="77777777" w:rsidR="00143D98" w:rsidRPr="00F6331E" w:rsidRDefault="00143D98" w:rsidP="00B3093A">
      <w:pPr>
        <w:spacing w:after="120"/>
        <w:contextualSpacing/>
        <w:rPr>
          <w:sz w:val="22"/>
          <w:szCs w:val="22"/>
        </w:rPr>
      </w:pPr>
    </w:p>
    <w:p w14:paraId="21D29074" w14:textId="77777777" w:rsidR="00143D98" w:rsidRPr="00F6331E" w:rsidRDefault="00143D98" w:rsidP="00143D98">
      <w:pPr>
        <w:ind w:left="360" w:hanging="450"/>
        <w:contextualSpacing/>
        <w:rPr>
          <w:sz w:val="22"/>
          <w:szCs w:val="22"/>
        </w:rPr>
      </w:pPr>
      <w:r w:rsidRPr="00F6331E">
        <w:rPr>
          <w:b/>
          <w:sz w:val="22"/>
          <w:szCs w:val="22"/>
          <w:lang w:val="de-DE"/>
        </w:rPr>
        <w:t>Panter-Brick C</w:t>
      </w:r>
      <w:r w:rsidRPr="00F6331E">
        <w:rPr>
          <w:sz w:val="22"/>
          <w:szCs w:val="22"/>
          <w:lang w:val="de-DE"/>
        </w:rPr>
        <w:t xml:space="preserve">, Lende D, </w:t>
      </w:r>
      <w:proofErr w:type="spellStart"/>
      <w:r w:rsidRPr="00F6331E">
        <w:rPr>
          <w:sz w:val="22"/>
          <w:szCs w:val="22"/>
          <w:lang w:val="de-DE"/>
        </w:rPr>
        <w:t>Kohrt</w:t>
      </w:r>
      <w:proofErr w:type="spellEnd"/>
      <w:r w:rsidRPr="00F6331E">
        <w:rPr>
          <w:sz w:val="22"/>
          <w:szCs w:val="22"/>
          <w:lang w:val="de-DE"/>
        </w:rPr>
        <w:t xml:space="preserve"> B (2012).  </w:t>
      </w:r>
      <w:r w:rsidRPr="00F6331E">
        <w:rPr>
          <w:sz w:val="22"/>
          <w:szCs w:val="22"/>
        </w:rPr>
        <w:t xml:space="preserve">Children in global adversity: physical, mental, behavioral, and symbolic dimensions of health.  In V </w:t>
      </w:r>
      <w:proofErr w:type="spellStart"/>
      <w:r w:rsidRPr="00F6331E">
        <w:rPr>
          <w:sz w:val="22"/>
          <w:szCs w:val="22"/>
        </w:rPr>
        <w:t>Maholmes</w:t>
      </w:r>
      <w:proofErr w:type="spellEnd"/>
      <w:r w:rsidRPr="00F6331E">
        <w:rPr>
          <w:sz w:val="22"/>
          <w:szCs w:val="22"/>
        </w:rPr>
        <w:t xml:space="preserve"> (Ed.) </w:t>
      </w:r>
      <w:r w:rsidRPr="00F6331E">
        <w:rPr>
          <w:i/>
          <w:sz w:val="22"/>
          <w:szCs w:val="22"/>
        </w:rPr>
        <w:t>The Oxford Handbook of Child Poverty and Development</w:t>
      </w:r>
      <w:r w:rsidRPr="00F6331E">
        <w:rPr>
          <w:sz w:val="22"/>
          <w:szCs w:val="22"/>
        </w:rPr>
        <w:t>, Oxford University Press, pp.603-621.</w:t>
      </w:r>
    </w:p>
    <w:p w14:paraId="25FC7DD2" w14:textId="77777777" w:rsidR="00143D98" w:rsidRPr="00F6331E" w:rsidRDefault="00143D98" w:rsidP="00143D98">
      <w:pPr>
        <w:ind w:left="360" w:hanging="450"/>
        <w:contextualSpacing/>
        <w:rPr>
          <w:sz w:val="22"/>
          <w:szCs w:val="22"/>
        </w:rPr>
      </w:pPr>
    </w:p>
    <w:p w14:paraId="6273A64C" w14:textId="77777777" w:rsidR="00143D98" w:rsidRPr="00F6331E" w:rsidRDefault="00143D98" w:rsidP="00143D98">
      <w:pPr>
        <w:tabs>
          <w:tab w:val="left" w:pos="-720"/>
        </w:tabs>
        <w:suppressAutoHyphens/>
        <w:ind w:left="360" w:hanging="450"/>
        <w:contextualSpacing/>
        <w:rPr>
          <w:sz w:val="22"/>
          <w:szCs w:val="22"/>
        </w:rPr>
      </w:pPr>
      <w:r w:rsidRPr="00F6331E">
        <w:rPr>
          <w:b/>
          <w:sz w:val="22"/>
          <w:szCs w:val="22"/>
        </w:rPr>
        <w:t>Panter-Brick C</w:t>
      </w:r>
      <w:r w:rsidRPr="00F6331E">
        <w:rPr>
          <w:sz w:val="22"/>
          <w:szCs w:val="22"/>
        </w:rPr>
        <w:t xml:space="preserve"> and </w:t>
      </w:r>
      <w:proofErr w:type="spellStart"/>
      <w:r w:rsidRPr="00F6331E">
        <w:rPr>
          <w:sz w:val="22"/>
          <w:szCs w:val="22"/>
        </w:rPr>
        <w:t>Eggerman</w:t>
      </w:r>
      <w:proofErr w:type="spellEnd"/>
      <w:r w:rsidRPr="00F6331E">
        <w:rPr>
          <w:sz w:val="22"/>
          <w:szCs w:val="22"/>
        </w:rPr>
        <w:t xml:space="preserve"> M (2012).  Understanding Culture, Resilience, and Mental Health: The Production of Hope. In M Ungar (ed.) </w:t>
      </w:r>
      <w:r w:rsidRPr="00F6331E">
        <w:rPr>
          <w:i/>
          <w:sz w:val="22"/>
          <w:szCs w:val="22"/>
        </w:rPr>
        <w:t>The Social Ecology of Resilience: A Handbook of Theory and Practice</w:t>
      </w:r>
      <w:r w:rsidRPr="00F6331E">
        <w:rPr>
          <w:sz w:val="22"/>
          <w:szCs w:val="22"/>
        </w:rPr>
        <w:t>.  New York: Springer, pp.369-86.</w:t>
      </w:r>
    </w:p>
    <w:p w14:paraId="09BF969E" w14:textId="77777777" w:rsidR="00143D98" w:rsidRPr="00F6331E" w:rsidRDefault="00143D98" w:rsidP="00143D98">
      <w:pPr>
        <w:ind w:left="360" w:hanging="450"/>
        <w:contextualSpacing/>
        <w:rPr>
          <w:sz w:val="22"/>
          <w:szCs w:val="22"/>
        </w:rPr>
      </w:pPr>
    </w:p>
    <w:p w14:paraId="1601D92F" w14:textId="77777777" w:rsidR="00143D98" w:rsidRPr="00F6331E" w:rsidRDefault="00143D98" w:rsidP="00143D98">
      <w:pPr>
        <w:ind w:left="360" w:hanging="450"/>
        <w:contextualSpacing/>
        <w:rPr>
          <w:sz w:val="22"/>
          <w:szCs w:val="22"/>
        </w:rPr>
      </w:pPr>
      <w:proofErr w:type="spellStart"/>
      <w:r w:rsidRPr="00F6331E">
        <w:rPr>
          <w:sz w:val="22"/>
          <w:szCs w:val="22"/>
        </w:rPr>
        <w:t>Trani</w:t>
      </w:r>
      <w:proofErr w:type="spellEnd"/>
      <w:r w:rsidRPr="00F6331E">
        <w:rPr>
          <w:sz w:val="22"/>
          <w:szCs w:val="22"/>
        </w:rPr>
        <w:t xml:space="preserve"> J-P, </w:t>
      </w:r>
      <w:r w:rsidRPr="00F6331E">
        <w:rPr>
          <w:b/>
          <w:sz w:val="22"/>
          <w:szCs w:val="22"/>
        </w:rPr>
        <w:t>Panter-Brick C</w:t>
      </w:r>
      <w:r w:rsidRPr="00F6331E">
        <w:rPr>
          <w:sz w:val="22"/>
          <w:szCs w:val="22"/>
        </w:rPr>
        <w:t xml:space="preserve">, and </w:t>
      </w:r>
      <w:proofErr w:type="spellStart"/>
      <w:r w:rsidRPr="00F6331E">
        <w:rPr>
          <w:sz w:val="22"/>
          <w:szCs w:val="22"/>
        </w:rPr>
        <w:t>Mashkoor</w:t>
      </w:r>
      <w:proofErr w:type="spellEnd"/>
      <w:r w:rsidRPr="00F6331E">
        <w:rPr>
          <w:sz w:val="22"/>
          <w:szCs w:val="22"/>
        </w:rPr>
        <w:t xml:space="preserve"> A (2011).  Introduction: Disability and vulnerability in a conflict affected fragile state: learning from the Afghan experience.  In J-P </w:t>
      </w:r>
      <w:proofErr w:type="spellStart"/>
      <w:r w:rsidRPr="00F6331E">
        <w:rPr>
          <w:sz w:val="22"/>
          <w:szCs w:val="22"/>
        </w:rPr>
        <w:t>Trani</w:t>
      </w:r>
      <w:proofErr w:type="spellEnd"/>
      <w:r w:rsidRPr="00F6331E">
        <w:rPr>
          <w:sz w:val="22"/>
          <w:szCs w:val="22"/>
        </w:rPr>
        <w:t xml:space="preserve"> (Ed.) </w:t>
      </w:r>
      <w:r w:rsidRPr="00F6331E">
        <w:rPr>
          <w:i/>
          <w:sz w:val="22"/>
          <w:szCs w:val="22"/>
        </w:rPr>
        <w:t>Development Efforts in Afghanistan: Is there a Will and a Way?</w:t>
      </w:r>
      <w:r w:rsidRPr="00F6331E">
        <w:rPr>
          <w:sz w:val="22"/>
          <w:szCs w:val="22"/>
        </w:rPr>
        <w:t xml:space="preserve">  </w:t>
      </w:r>
      <w:proofErr w:type="spellStart"/>
      <w:r w:rsidRPr="00F6331E">
        <w:rPr>
          <w:sz w:val="22"/>
          <w:szCs w:val="22"/>
        </w:rPr>
        <w:t>L’Harmattan</w:t>
      </w:r>
      <w:proofErr w:type="spellEnd"/>
      <w:r w:rsidRPr="00F6331E">
        <w:rPr>
          <w:sz w:val="22"/>
          <w:szCs w:val="22"/>
        </w:rPr>
        <w:t>, pp.13-23.</w:t>
      </w:r>
    </w:p>
    <w:p w14:paraId="5FF592E0" w14:textId="77777777" w:rsidR="00143D98" w:rsidRPr="00F6331E" w:rsidRDefault="00143D98" w:rsidP="00143D98">
      <w:pPr>
        <w:tabs>
          <w:tab w:val="left" w:pos="-720"/>
        </w:tabs>
        <w:suppressAutoHyphens/>
        <w:ind w:left="360" w:hanging="450"/>
        <w:contextualSpacing/>
        <w:rPr>
          <w:sz w:val="22"/>
          <w:szCs w:val="22"/>
        </w:rPr>
      </w:pPr>
    </w:p>
    <w:p w14:paraId="6B107B0E" w14:textId="77777777" w:rsidR="00143D98" w:rsidRPr="00F6331E" w:rsidRDefault="00143D98" w:rsidP="00143D98">
      <w:pPr>
        <w:tabs>
          <w:tab w:val="left" w:pos="-720"/>
        </w:tabs>
        <w:suppressAutoHyphens/>
        <w:ind w:left="360" w:hanging="450"/>
        <w:contextualSpacing/>
        <w:rPr>
          <w:spacing w:val="-3"/>
          <w:sz w:val="22"/>
          <w:szCs w:val="22"/>
          <w:lang w:val="en-GB"/>
        </w:rPr>
      </w:pPr>
      <w:proofErr w:type="spellStart"/>
      <w:r w:rsidRPr="00F6331E">
        <w:rPr>
          <w:spacing w:val="-3"/>
          <w:sz w:val="22"/>
          <w:szCs w:val="22"/>
          <w:lang w:val="en-GB"/>
        </w:rPr>
        <w:t>Eggerman</w:t>
      </w:r>
      <w:proofErr w:type="spellEnd"/>
      <w:r w:rsidRPr="00F6331E">
        <w:rPr>
          <w:spacing w:val="-3"/>
          <w:sz w:val="22"/>
          <w:szCs w:val="22"/>
          <w:lang w:val="en-GB"/>
        </w:rPr>
        <w:t xml:space="preserve"> M and </w:t>
      </w:r>
      <w:r w:rsidRPr="00F6331E">
        <w:rPr>
          <w:b/>
          <w:spacing w:val="-3"/>
          <w:sz w:val="22"/>
          <w:szCs w:val="22"/>
          <w:lang w:val="en-GB"/>
        </w:rPr>
        <w:t>Panter-Brick C</w:t>
      </w:r>
      <w:r w:rsidRPr="00F6331E">
        <w:rPr>
          <w:spacing w:val="-3"/>
          <w:sz w:val="22"/>
          <w:szCs w:val="22"/>
          <w:lang w:val="en-GB"/>
        </w:rPr>
        <w:t xml:space="preserve"> (2011). Fieldwork as research process and community engagement: Experiences from the Gambia and Afghanistan.  In J </w:t>
      </w:r>
      <w:proofErr w:type="spellStart"/>
      <w:r w:rsidRPr="00F6331E">
        <w:rPr>
          <w:spacing w:val="-3"/>
          <w:sz w:val="22"/>
          <w:szCs w:val="22"/>
          <w:lang w:val="en-GB"/>
        </w:rPr>
        <w:t>McClancy</w:t>
      </w:r>
      <w:proofErr w:type="spellEnd"/>
      <w:r w:rsidRPr="00F6331E">
        <w:rPr>
          <w:spacing w:val="-3"/>
          <w:sz w:val="22"/>
          <w:szCs w:val="22"/>
          <w:lang w:val="en-GB"/>
        </w:rPr>
        <w:t xml:space="preserve"> and A Fuentes (Eds.), </w:t>
      </w:r>
      <w:r w:rsidRPr="00F6331E">
        <w:rPr>
          <w:i/>
          <w:spacing w:val="-3"/>
          <w:sz w:val="22"/>
          <w:szCs w:val="22"/>
          <w:lang w:val="en-GB"/>
        </w:rPr>
        <w:t>Centralizing Fieldwork</w:t>
      </w:r>
      <w:r w:rsidRPr="00F6331E">
        <w:rPr>
          <w:spacing w:val="-3"/>
          <w:sz w:val="22"/>
          <w:szCs w:val="22"/>
          <w:lang w:val="en-GB"/>
        </w:rPr>
        <w:t xml:space="preserve">, </w:t>
      </w:r>
      <w:proofErr w:type="spellStart"/>
      <w:r w:rsidRPr="00F6331E">
        <w:rPr>
          <w:spacing w:val="-3"/>
          <w:sz w:val="22"/>
          <w:szCs w:val="22"/>
          <w:lang w:val="en-GB"/>
        </w:rPr>
        <w:t>Berghahn</w:t>
      </w:r>
      <w:proofErr w:type="spellEnd"/>
      <w:r w:rsidRPr="00F6331E">
        <w:rPr>
          <w:spacing w:val="-3"/>
          <w:sz w:val="22"/>
          <w:szCs w:val="22"/>
          <w:lang w:val="en-GB"/>
        </w:rPr>
        <w:t xml:space="preserve"> Books, pp.137-155.</w:t>
      </w:r>
    </w:p>
    <w:p w14:paraId="724DC690" w14:textId="77777777" w:rsidR="00143D98" w:rsidRPr="00F6331E" w:rsidRDefault="00143D98" w:rsidP="00143D98">
      <w:pPr>
        <w:tabs>
          <w:tab w:val="left" w:pos="-720"/>
        </w:tabs>
        <w:suppressAutoHyphens/>
        <w:ind w:left="360" w:hanging="450"/>
        <w:contextualSpacing/>
        <w:rPr>
          <w:spacing w:val="-3"/>
          <w:sz w:val="22"/>
          <w:szCs w:val="22"/>
          <w:lang w:val="en-GB"/>
        </w:rPr>
      </w:pPr>
    </w:p>
    <w:p w14:paraId="2CC77388" w14:textId="77777777" w:rsidR="00143D98" w:rsidRPr="00F6331E" w:rsidRDefault="00143D98" w:rsidP="00143D98">
      <w:pPr>
        <w:tabs>
          <w:tab w:val="left" w:pos="-720"/>
        </w:tabs>
        <w:suppressAutoHyphens/>
        <w:ind w:left="360" w:hanging="450"/>
        <w:contextualSpacing/>
        <w:rPr>
          <w:spacing w:val="-3"/>
          <w:sz w:val="22"/>
          <w:szCs w:val="22"/>
          <w:lang w:val="en-GB"/>
        </w:rPr>
      </w:pPr>
      <w:proofErr w:type="spellStart"/>
      <w:r w:rsidRPr="00F6331E">
        <w:rPr>
          <w:spacing w:val="-3"/>
          <w:sz w:val="22"/>
          <w:szCs w:val="22"/>
          <w:lang w:val="en-GB"/>
        </w:rPr>
        <w:t>Casiday</w:t>
      </w:r>
      <w:proofErr w:type="spellEnd"/>
      <w:r w:rsidRPr="00F6331E">
        <w:rPr>
          <w:spacing w:val="-3"/>
          <w:sz w:val="22"/>
          <w:szCs w:val="22"/>
          <w:lang w:val="en-GB"/>
        </w:rPr>
        <w:t xml:space="preserve"> RE, Hampshire KR, </w:t>
      </w:r>
      <w:r w:rsidRPr="00F6331E">
        <w:rPr>
          <w:b/>
          <w:spacing w:val="-3"/>
          <w:sz w:val="22"/>
          <w:szCs w:val="22"/>
          <w:lang w:val="en-GB"/>
        </w:rPr>
        <w:t>Panter-Brick C</w:t>
      </w:r>
      <w:r w:rsidRPr="00F6331E">
        <w:rPr>
          <w:spacing w:val="-3"/>
          <w:sz w:val="22"/>
          <w:szCs w:val="22"/>
          <w:lang w:val="en-GB"/>
        </w:rPr>
        <w:t xml:space="preserve">, and Kilpatrick K (2010).  Responses to a food crisis and child malnutrition in the Nigerien Sahel.  In T </w:t>
      </w:r>
      <w:proofErr w:type="spellStart"/>
      <w:r w:rsidRPr="00F6331E">
        <w:rPr>
          <w:spacing w:val="-3"/>
          <w:sz w:val="22"/>
          <w:szCs w:val="22"/>
          <w:lang w:val="en-GB"/>
        </w:rPr>
        <w:t>Moffat</w:t>
      </w:r>
      <w:proofErr w:type="spellEnd"/>
      <w:r w:rsidRPr="00F6331E">
        <w:rPr>
          <w:spacing w:val="-3"/>
          <w:sz w:val="22"/>
          <w:szCs w:val="22"/>
          <w:lang w:val="en-GB"/>
        </w:rPr>
        <w:t xml:space="preserve"> &amp; T Prowse (Eds.), </w:t>
      </w:r>
      <w:r w:rsidRPr="00F6331E">
        <w:rPr>
          <w:i/>
          <w:spacing w:val="-3"/>
          <w:sz w:val="22"/>
          <w:szCs w:val="22"/>
          <w:lang w:val="en-GB"/>
        </w:rPr>
        <w:t>Human Diet and Nutrition in Biocultural Perspective: Past Meets Present</w:t>
      </w:r>
      <w:r w:rsidRPr="00F6331E">
        <w:rPr>
          <w:spacing w:val="-3"/>
          <w:sz w:val="22"/>
          <w:szCs w:val="22"/>
          <w:lang w:val="en-GB"/>
        </w:rPr>
        <w:t xml:space="preserve">.  </w:t>
      </w:r>
      <w:proofErr w:type="spellStart"/>
      <w:r w:rsidRPr="00F6331E">
        <w:rPr>
          <w:spacing w:val="-3"/>
          <w:sz w:val="22"/>
          <w:szCs w:val="22"/>
          <w:lang w:val="en-GB"/>
        </w:rPr>
        <w:t>Berghahn</w:t>
      </w:r>
      <w:proofErr w:type="spellEnd"/>
      <w:r w:rsidRPr="00F6331E">
        <w:rPr>
          <w:spacing w:val="-3"/>
          <w:sz w:val="22"/>
          <w:szCs w:val="22"/>
          <w:lang w:val="en-GB"/>
        </w:rPr>
        <w:t xml:space="preserve"> Books, pp.152-170.</w:t>
      </w:r>
    </w:p>
    <w:p w14:paraId="7AA7ED90" w14:textId="77777777" w:rsidR="00143D98" w:rsidRPr="00F6331E" w:rsidRDefault="00143D98" w:rsidP="00143D98">
      <w:pPr>
        <w:tabs>
          <w:tab w:val="left" w:pos="-720"/>
        </w:tabs>
        <w:suppressAutoHyphens/>
        <w:ind w:left="360" w:hanging="450"/>
        <w:contextualSpacing/>
        <w:rPr>
          <w:spacing w:val="-3"/>
          <w:sz w:val="22"/>
          <w:szCs w:val="22"/>
          <w:lang w:val="en-GB"/>
        </w:rPr>
      </w:pPr>
    </w:p>
    <w:p w14:paraId="1751A041"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pacing w:val="-3"/>
          <w:sz w:val="22"/>
          <w:szCs w:val="22"/>
          <w:lang w:val="en-GB"/>
        </w:rPr>
        <w:t>Panter-Brick C</w:t>
      </w:r>
      <w:r w:rsidRPr="00F6331E">
        <w:rPr>
          <w:spacing w:val="-3"/>
          <w:sz w:val="22"/>
          <w:szCs w:val="22"/>
          <w:lang w:val="en-GB"/>
        </w:rPr>
        <w:t xml:space="preserve"> and Fuentes A (2010).  Health, Risk and Adversity: A Contextual View from Anthropology.</w:t>
      </w:r>
      <w:r w:rsidRPr="00F6331E">
        <w:rPr>
          <w:b/>
          <w:spacing w:val="-3"/>
          <w:sz w:val="22"/>
          <w:szCs w:val="22"/>
          <w:lang w:val="en-GB"/>
        </w:rPr>
        <w:t xml:space="preserve">  </w:t>
      </w:r>
      <w:r w:rsidRPr="00F6331E">
        <w:rPr>
          <w:spacing w:val="-3"/>
          <w:sz w:val="22"/>
          <w:szCs w:val="22"/>
          <w:lang w:val="en-GB"/>
        </w:rPr>
        <w:t xml:space="preserve">In C Panter-Brick and A Fuentes (Eds), </w:t>
      </w:r>
      <w:r w:rsidRPr="00F6331E">
        <w:rPr>
          <w:i/>
          <w:spacing w:val="-3"/>
          <w:sz w:val="22"/>
          <w:szCs w:val="22"/>
          <w:lang w:val="en-GB"/>
        </w:rPr>
        <w:t>Health, Risk and Adversity</w:t>
      </w:r>
      <w:r w:rsidRPr="00F6331E">
        <w:rPr>
          <w:spacing w:val="-3"/>
          <w:sz w:val="22"/>
          <w:szCs w:val="22"/>
          <w:lang w:val="en-GB"/>
        </w:rPr>
        <w:t xml:space="preserve">, </w:t>
      </w:r>
      <w:proofErr w:type="spellStart"/>
      <w:r w:rsidRPr="00F6331E">
        <w:rPr>
          <w:spacing w:val="-3"/>
          <w:sz w:val="22"/>
          <w:szCs w:val="22"/>
          <w:lang w:val="en-GB"/>
        </w:rPr>
        <w:t>Berghahn</w:t>
      </w:r>
      <w:proofErr w:type="spellEnd"/>
      <w:r w:rsidRPr="00F6331E">
        <w:rPr>
          <w:spacing w:val="-3"/>
          <w:sz w:val="22"/>
          <w:szCs w:val="22"/>
          <w:lang w:val="en-GB"/>
        </w:rPr>
        <w:t xml:space="preserve"> Books, pp.1-10.</w:t>
      </w:r>
    </w:p>
    <w:p w14:paraId="317DA9AB" w14:textId="77777777" w:rsidR="00143D98" w:rsidRPr="00F6331E" w:rsidRDefault="00143D98" w:rsidP="00143D98">
      <w:pPr>
        <w:tabs>
          <w:tab w:val="left" w:pos="-720"/>
        </w:tabs>
        <w:suppressAutoHyphens/>
        <w:ind w:left="360" w:hanging="450"/>
        <w:contextualSpacing/>
        <w:rPr>
          <w:spacing w:val="-3"/>
          <w:sz w:val="22"/>
          <w:szCs w:val="22"/>
        </w:rPr>
      </w:pPr>
    </w:p>
    <w:p w14:paraId="3CE2C69C" w14:textId="77777777" w:rsidR="00143D98" w:rsidRPr="00F6331E" w:rsidRDefault="00143D98" w:rsidP="00143D98">
      <w:pPr>
        <w:tabs>
          <w:tab w:val="left" w:pos="-720"/>
        </w:tabs>
        <w:suppressAutoHyphens/>
        <w:ind w:left="360" w:hanging="450"/>
        <w:contextualSpacing/>
        <w:rPr>
          <w:sz w:val="22"/>
          <w:szCs w:val="22"/>
        </w:rPr>
      </w:pPr>
      <w:proofErr w:type="spellStart"/>
      <w:r w:rsidRPr="00F6331E">
        <w:rPr>
          <w:sz w:val="22"/>
          <w:szCs w:val="22"/>
        </w:rPr>
        <w:t>Schurr</w:t>
      </w:r>
      <w:proofErr w:type="spellEnd"/>
      <w:r w:rsidRPr="00F6331E">
        <w:rPr>
          <w:sz w:val="22"/>
          <w:szCs w:val="22"/>
        </w:rPr>
        <w:t xml:space="preserve"> TG, Donham BP, </w:t>
      </w:r>
      <w:proofErr w:type="spellStart"/>
      <w:r w:rsidRPr="00F6331E">
        <w:rPr>
          <w:sz w:val="22"/>
          <w:szCs w:val="22"/>
        </w:rPr>
        <w:t>Morreale</w:t>
      </w:r>
      <w:proofErr w:type="spellEnd"/>
      <w:r w:rsidRPr="00F6331E">
        <w:rPr>
          <w:sz w:val="22"/>
          <w:szCs w:val="22"/>
        </w:rPr>
        <w:t xml:space="preserve"> SC, </w:t>
      </w:r>
      <w:r w:rsidRPr="00F6331E">
        <w:rPr>
          <w:b/>
          <w:sz w:val="22"/>
          <w:szCs w:val="22"/>
        </w:rPr>
        <w:t>Panter-Brick C</w:t>
      </w:r>
      <w:r w:rsidRPr="00F6331E">
        <w:rPr>
          <w:sz w:val="22"/>
          <w:szCs w:val="22"/>
        </w:rPr>
        <w:t xml:space="preserve">, Donham DL, </w:t>
      </w:r>
      <w:proofErr w:type="spellStart"/>
      <w:r w:rsidRPr="00F6331E">
        <w:rPr>
          <w:sz w:val="22"/>
          <w:szCs w:val="22"/>
        </w:rPr>
        <w:t>Armelagos</w:t>
      </w:r>
      <w:proofErr w:type="spellEnd"/>
      <w:r w:rsidRPr="00F6331E">
        <w:rPr>
          <w:sz w:val="22"/>
          <w:szCs w:val="22"/>
        </w:rPr>
        <w:t xml:space="preserve"> GJ, Wallace DC (2005).  Genetic diversity in modern African populations: Its use for reconstructing ancient and modern population movements. In D Reed (Ed.) </w:t>
      </w:r>
      <w:r w:rsidRPr="00F6331E">
        <w:rPr>
          <w:i/>
          <w:sz w:val="22"/>
          <w:szCs w:val="22"/>
        </w:rPr>
        <w:t xml:space="preserve">Biomolecular Archeology: Genetic Approaches to Reconstructing the Past.  </w:t>
      </w:r>
      <w:r w:rsidRPr="00F6331E">
        <w:rPr>
          <w:sz w:val="22"/>
          <w:szCs w:val="22"/>
        </w:rPr>
        <w:t>Center for Archeological Investigations, Occasional Paper No. 32, Southern Illinois University Press, Carbondale, IL, pp.169-207.</w:t>
      </w:r>
    </w:p>
    <w:p w14:paraId="62EA1F11" w14:textId="77777777" w:rsidR="00143D98" w:rsidRPr="00F6331E" w:rsidRDefault="00143D98" w:rsidP="00143D98">
      <w:pPr>
        <w:tabs>
          <w:tab w:val="left" w:pos="-720"/>
        </w:tabs>
        <w:suppressAutoHyphens/>
        <w:ind w:left="360" w:hanging="450"/>
        <w:contextualSpacing/>
        <w:rPr>
          <w:spacing w:val="-3"/>
          <w:sz w:val="22"/>
          <w:szCs w:val="22"/>
        </w:rPr>
      </w:pPr>
    </w:p>
    <w:p w14:paraId="4AB6CB8E" w14:textId="77777777" w:rsidR="00143D98" w:rsidRPr="00F6331E" w:rsidRDefault="00143D98" w:rsidP="00143D98">
      <w:pPr>
        <w:pStyle w:val="BodyTextIndent3"/>
        <w:ind w:left="360" w:hanging="450"/>
        <w:contextualSpacing/>
        <w:rPr>
          <w:rFonts w:ascii="Times New Roman" w:hAnsi="Times New Roman"/>
          <w:sz w:val="22"/>
          <w:szCs w:val="22"/>
        </w:rPr>
      </w:pPr>
      <w:r w:rsidRPr="00F6331E">
        <w:rPr>
          <w:rFonts w:ascii="Times New Roman" w:hAnsi="Times New Roman"/>
          <w:b/>
          <w:sz w:val="22"/>
          <w:szCs w:val="22"/>
        </w:rPr>
        <w:t>Panter-Brick C</w:t>
      </w:r>
      <w:r w:rsidRPr="00F6331E">
        <w:rPr>
          <w:rFonts w:ascii="Times New Roman" w:hAnsi="Times New Roman"/>
          <w:sz w:val="22"/>
          <w:szCs w:val="22"/>
        </w:rPr>
        <w:t xml:space="preserve"> (2004).  Conversations with Practitioners.  In P </w:t>
      </w:r>
      <w:proofErr w:type="spellStart"/>
      <w:r w:rsidRPr="00F6331E">
        <w:rPr>
          <w:rFonts w:ascii="Times New Roman" w:hAnsi="Times New Roman"/>
          <w:sz w:val="22"/>
          <w:szCs w:val="22"/>
        </w:rPr>
        <w:t>Onta</w:t>
      </w:r>
      <w:proofErr w:type="spellEnd"/>
      <w:r w:rsidRPr="00F6331E">
        <w:rPr>
          <w:rFonts w:ascii="Times New Roman" w:hAnsi="Times New Roman"/>
          <w:sz w:val="22"/>
          <w:szCs w:val="22"/>
        </w:rPr>
        <w:t xml:space="preserve"> (Ed.), </w:t>
      </w:r>
      <w:r w:rsidRPr="00F6331E">
        <w:rPr>
          <w:rFonts w:ascii="Times New Roman" w:hAnsi="Times New Roman"/>
          <w:i/>
          <w:sz w:val="22"/>
          <w:szCs w:val="22"/>
        </w:rPr>
        <w:t>Nepal Studies in the UK</w:t>
      </w:r>
      <w:r w:rsidRPr="00F6331E">
        <w:rPr>
          <w:rFonts w:ascii="Times New Roman" w:hAnsi="Times New Roman"/>
          <w:sz w:val="22"/>
          <w:szCs w:val="22"/>
        </w:rPr>
        <w:t xml:space="preserve">.  </w:t>
      </w:r>
      <w:proofErr w:type="spellStart"/>
      <w:r w:rsidRPr="00F6331E">
        <w:rPr>
          <w:rFonts w:ascii="Times New Roman" w:hAnsi="Times New Roman"/>
          <w:sz w:val="22"/>
          <w:szCs w:val="22"/>
        </w:rPr>
        <w:t>Chautari</w:t>
      </w:r>
      <w:proofErr w:type="spellEnd"/>
      <w:r w:rsidRPr="00F6331E">
        <w:rPr>
          <w:rFonts w:ascii="Times New Roman" w:hAnsi="Times New Roman"/>
          <w:sz w:val="22"/>
          <w:szCs w:val="22"/>
        </w:rPr>
        <w:t xml:space="preserve"> Book series.  Kathmandu, Nepal: Martin </w:t>
      </w:r>
      <w:proofErr w:type="spellStart"/>
      <w:r w:rsidRPr="00F6331E">
        <w:rPr>
          <w:rFonts w:ascii="Times New Roman" w:hAnsi="Times New Roman"/>
          <w:sz w:val="22"/>
          <w:szCs w:val="22"/>
        </w:rPr>
        <w:t>Chautari</w:t>
      </w:r>
      <w:proofErr w:type="spellEnd"/>
      <w:r w:rsidRPr="00F6331E">
        <w:rPr>
          <w:rFonts w:ascii="Times New Roman" w:hAnsi="Times New Roman"/>
          <w:sz w:val="22"/>
          <w:szCs w:val="22"/>
        </w:rPr>
        <w:t>, pp. 76-90.</w:t>
      </w:r>
    </w:p>
    <w:p w14:paraId="61ABF481" w14:textId="77777777" w:rsidR="00143D98" w:rsidRPr="00F6331E" w:rsidRDefault="00143D98" w:rsidP="00143D98">
      <w:pPr>
        <w:pStyle w:val="BodyTextIndent3"/>
        <w:ind w:left="360" w:hanging="450"/>
        <w:contextualSpacing/>
        <w:rPr>
          <w:rFonts w:ascii="Times New Roman" w:hAnsi="Times New Roman"/>
          <w:sz w:val="22"/>
          <w:szCs w:val="22"/>
        </w:rPr>
      </w:pPr>
    </w:p>
    <w:p w14:paraId="1CCFE49D" w14:textId="77777777" w:rsidR="00143D98" w:rsidRPr="00F6331E" w:rsidRDefault="00143D98" w:rsidP="00143D98">
      <w:pPr>
        <w:pStyle w:val="BodyTextIndent3"/>
        <w:ind w:left="360" w:hanging="450"/>
        <w:contextualSpacing/>
        <w:rPr>
          <w:rFonts w:ascii="Times New Roman" w:hAnsi="Times New Roman"/>
          <w:sz w:val="22"/>
          <w:szCs w:val="22"/>
        </w:rPr>
      </w:pPr>
      <w:r w:rsidRPr="00F6331E">
        <w:rPr>
          <w:rFonts w:ascii="Times New Roman" w:hAnsi="Times New Roman"/>
          <w:b/>
          <w:sz w:val="22"/>
          <w:szCs w:val="22"/>
        </w:rPr>
        <w:t>Panter-Brick C</w:t>
      </w:r>
      <w:r w:rsidRPr="00F6331E">
        <w:rPr>
          <w:rFonts w:ascii="Times New Roman" w:hAnsi="Times New Roman"/>
          <w:sz w:val="22"/>
          <w:szCs w:val="22"/>
        </w:rPr>
        <w:t xml:space="preserve"> (2003).  Achieving health for children.  In H Montgomery, R Burr and M Woodhead (Eds.), </w:t>
      </w:r>
      <w:r w:rsidRPr="00F6331E">
        <w:rPr>
          <w:rFonts w:ascii="Times New Roman" w:hAnsi="Times New Roman"/>
          <w:sz w:val="22"/>
          <w:szCs w:val="22"/>
          <w:u w:val="single"/>
        </w:rPr>
        <w:t>Changing Childhoods: Global and Local</w:t>
      </w:r>
      <w:r w:rsidRPr="00F6331E">
        <w:rPr>
          <w:rFonts w:ascii="Times New Roman" w:hAnsi="Times New Roman"/>
          <w:sz w:val="22"/>
          <w:szCs w:val="22"/>
        </w:rPr>
        <w:t>.  Chichester: John Wiley &amp; Sons: The Open University, pp.94-128.</w:t>
      </w:r>
    </w:p>
    <w:p w14:paraId="6E821627" w14:textId="77777777" w:rsidR="00143D98" w:rsidRPr="00F6331E" w:rsidRDefault="00143D98" w:rsidP="00143D98">
      <w:pPr>
        <w:pStyle w:val="BodyTextIndent3"/>
        <w:ind w:left="360" w:hanging="450"/>
        <w:contextualSpacing/>
        <w:rPr>
          <w:rFonts w:ascii="Times New Roman" w:hAnsi="Times New Roman"/>
          <w:sz w:val="22"/>
          <w:szCs w:val="22"/>
        </w:rPr>
      </w:pPr>
    </w:p>
    <w:p w14:paraId="0F98BC13" w14:textId="77777777" w:rsidR="00143D98" w:rsidRPr="00F6331E" w:rsidRDefault="00143D98" w:rsidP="00143D98">
      <w:pPr>
        <w:pStyle w:val="BodyTextIndent3"/>
        <w:ind w:left="360" w:hanging="450"/>
        <w:contextualSpacing/>
        <w:rPr>
          <w:rFonts w:ascii="Times New Roman" w:hAnsi="Times New Roman"/>
          <w:sz w:val="22"/>
          <w:szCs w:val="22"/>
        </w:rPr>
      </w:pPr>
      <w:r w:rsidRPr="00F6331E">
        <w:rPr>
          <w:rFonts w:ascii="Times New Roman" w:hAnsi="Times New Roman"/>
          <w:b/>
          <w:sz w:val="22"/>
          <w:szCs w:val="22"/>
        </w:rPr>
        <w:t>Panter-Brick C</w:t>
      </w:r>
      <w:r w:rsidRPr="00F6331E">
        <w:rPr>
          <w:rFonts w:ascii="Times New Roman" w:hAnsi="Times New Roman"/>
          <w:sz w:val="22"/>
          <w:szCs w:val="22"/>
        </w:rPr>
        <w:t xml:space="preserve"> (2003).  The anthropology of physical activity.  In J McKenna and CJ Riddoch (Eds.), </w:t>
      </w:r>
      <w:r w:rsidRPr="00F6331E">
        <w:rPr>
          <w:rFonts w:ascii="Times New Roman" w:hAnsi="Times New Roman"/>
          <w:i/>
          <w:sz w:val="22"/>
          <w:szCs w:val="22"/>
        </w:rPr>
        <w:t>Perspectives on Health and Exercise</w:t>
      </w:r>
      <w:r w:rsidRPr="00F6331E">
        <w:rPr>
          <w:rFonts w:ascii="Times New Roman" w:hAnsi="Times New Roman"/>
          <w:sz w:val="22"/>
          <w:szCs w:val="22"/>
        </w:rPr>
        <w:t>. London: Palgrave Macmillan Publishers, pp.263-284</w:t>
      </w:r>
    </w:p>
    <w:p w14:paraId="7173D993"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spacing w:val="-3"/>
          <w:sz w:val="22"/>
          <w:szCs w:val="22"/>
        </w:rPr>
        <w:t xml:space="preserve">Ball H and </w:t>
      </w:r>
      <w:r w:rsidRPr="00F6331E">
        <w:rPr>
          <w:b/>
          <w:spacing w:val="-3"/>
          <w:sz w:val="22"/>
          <w:szCs w:val="22"/>
        </w:rPr>
        <w:t>Panter-Brick C</w:t>
      </w:r>
      <w:r w:rsidRPr="00F6331E">
        <w:rPr>
          <w:spacing w:val="-3"/>
          <w:sz w:val="22"/>
          <w:szCs w:val="22"/>
        </w:rPr>
        <w:t xml:space="preserve"> (2001).  Child Survival and the Modulation of Parental Investment: Physiological and Hormonal Considerations.  In PT Ellison (Ed.), </w:t>
      </w:r>
      <w:r w:rsidRPr="00F6331E">
        <w:rPr>
          <w:i/>
          <w:spacing w:val="-3"/>
          <w:sz w:val="22"/>
          <w:szCs w:val="22"/>
        </w:rPr>
        <w:t>Reproductive Ecology and Human Evolution,</w:t>
      </w:r>
      <w:r w:rsidRPr="00F6331E">
        <w:rPr>
          <w:spacing w:val="-3"/>
          <w:sz w:val="22"/>
          <w:szCs w:val="22"/>
        </w:rPr>
        <w:t xml:space="preserve"> Aldine de Gruyter, pp.249-266. </w:t>
      </w:r>
      <w:r w:rsidRPr="00F6331E">
        <w:rPr>
          <w:spacing w:val="-3"/>
          <w:sz w:val="22"/>
          <w:szCs w:val="22"/>
          <w:lang w:val="en-GB"/>
        </w:rPr>
        <w:t xml:space="preserve"> </w:t>
      </w:r>
    </w:p>
    <w:p w14:paraId="046ED0D8"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spacing w:val="-3"/>
          <w:sz w:val="22"/>
          <w:szCs w:val="22"/>
          <w:lang w:val="en-GB"/>
        </w:rPr>
        <w:tab/>
      </w:r>
    </w:p>
    <w:p w14:paraId="2A4EAC70" w14:textId="77777777" w:rsidR="00143D98" w:rsidRPr="00F6331E" w:rsidRDefault="00143D98" w:rsidP="00143D98">
      <w:pPr>
        <w:tabs>
          <w:tab w:val="left" w:pos="0"/>
        </w:tabs>
        <w:suppressAutoHyphens/>
        <w:ind w:left="360" w:hanging="450"/>
        <w:contextualSpacing/>
        <w:rPr>
          <w:sz w:val="22"/>
          <w:szCs w:val="22"/>
        </w:rPr>
      </w:pPr>
      <w:r w:rsidRPr="00F6331E">
        <w:rPr>
          <w:b/>
          <w:spacing w:val="-3"/>
          <w:sz w:val="22"/>
          <w:szCs w:val="22"/>
          <w:lang w:val="en-GB"/>
        </w:rPr>
        <w:t xml:space="preserve"> </w:t>
      </w:r>
      <w:r w:rsidRPr="00F6331E">
        <w:rPr>
          <w:b/>
          <w:sz w:val="22"/>
          <w:szCs w:val="22"/>
        </w:rPr>
        <w:t>Panter-Brick C</w:t>
      </w:r>
      <w:r w:rsidRPr="00F6331E">
        <w:rPr>
          <w:sz w:val="22"/>
          <w:szCs w:val="22"/>
        </w:rPr>
        <w:t xml:space="preserve"> (2001).  Lines of enquiry.  In C Panter-Brick, RH Layton, P Rowley-Conwy (Eds.), </w:t>
      </w:r>
      <w:proofErr w:type="gramStart"/>
      <w:r w:rsidRPr="00F6331E">
        <w:rPr>
          <w:i/>
          <w:sz w:val="22"/>
          <w:szCs w:val="22"/>
        </w:rPr>
        <w:t>Hunter  Gatherers</w:t>
      </w:r>
      <w:proofErr w:type="gramEnd"/>
      <w:r w:rsidRPr="00F6331E">
        <w:rPr>
          <w:i/>
          <w:sz w:val="22"/>
          <w:szCs w:val="22"/>
        </w:rPr>
        <w:t>: An Inter-Disciplinary Perspective</w:t>
      </w:r>
      <w:r w:rsidRPr="00F6331E">
        <w:rPr>
          <w:sz w:val="22"/>
          <w:szCs w:val="22"/>
        </w:rPr>
        <w:t>.  Cambridge: Cambridge University Press, pp.1-11.</w:t>
      </w:r>
    </w:p>
    <w:p w14:paraId="273A007B" w14:textId="77777777" w:rsidR="00143D98" w:rsidRPr="00F6331E" w:rsidRDefault="00143D98" w:rsidP="00143D98">
      <w:pPr>
        <w:tabs>
          <w:tab w:val="left" w:pos="0"/>
        </w:tabs>
        <w:suppressAutoHyphens/>
        <w:ind w:left="360" w:hanging="450"/>
        <w:contextualSpacing/>
        <w:rPr>
          <w:b/>
          <w:sz w:val="22"/>
          <w:szCs w:val="22"/>
        </w:rPr>
      </w:pPr>
    </w:p>
    <w:p w14:paraId="77314692" w14:textId="77777777" w:rsidR="00143D98" w:rsidRPr="00F6331E" w:rsidRDefault="00143D98" w:rsidP="00143D98">
      <w:pPr>
        <w:tabs>
          <w:tab w:val="left" w:pos="0"/>
        </w:tabs>
        <w:suppressAutoHyphens/>
        <w:ind w:left="360" w:hanging="450"/>
        <w:contextualSpacing/>
        <w:rPr>
          <w:spacing w:val="-3"/>
          <w:sz w:val="22"/>
          <w:szCs w:val="22"/>
        </w:rPr>
      </w:pPr>
      <w:r w:rsidRPr="00F6331E">
        <w:rPr>
          <w:b/>
          <w:sz w:val="22"/>
          <w:szCs w:val="22"/>
        </w:rPr>
        <w:lastRenderedPageBreak/>
        <w:t>Panter-Brick C</w:t>
      </w:r>
      <w:r w:rsidRPr="00F6331E">
        <w:rPr>
          <w:sz w:val="22"/>
          <w:szCs w:val="22"/>
        </w:rPr>
        <w:t xml:space="preserve"> (2001).  Street Children and their Peers: Perspectives on Homelessness, Poverty, and Health. In H Schwartzman (Ed.) </w:t>
      </w:r>
      <w:r w:rsidRPr="00F6331E">
        <w:rPr>
          <w:i/>
          <w:sz w:val="22"/>
          <w:szCs w:val="22"/>
        </w:rPr>
        <w:t>Children and Anthropology: Perspectives for the 21</w:t>
      </w:r>
      <w:r w:rsidRPr="00F6331E">
        <w:rPr>
          <w:i/>
          <w:sz w:val="22"/>
          <w:szCs w:val="22"/>
          <w:vertAlign w:val="superscript"/>
        </w:rPr>
        <w:t>st</w:t>
      </w:r>
      <w:r w:rsidRPr="00F6331E">
        <w:rPr>
          <w:i/>
          <w:sz w:val="22"/>
          <w:szCs w:val="22"/>
        </w:rPr>
        <w:t xml:space="preserve"> Century</w:t>
      </w:r>
      <w:r w:rsidRPr="00F6331E">
        <w:rPr>
          <w:i/>
          <w:iCs/>
          <w:sz w:val="22"/>
          <w:szCs w:val="22"/>
        </w:rPr>
        <w:t>.</w:t>
      </w:r>
      <w:r w:rsidRPr="00F6331E">
        <w:rPr>
          <w:sz w:val="22"/>
          <w:szCs w:val="22"/>
        </w:rPr>
        <w:t xml:space="preserve"> </w:t>
      </w:r>
      <w:r w:rsidRPr="00F6331E">
        <w:rPr>
          <w:spacing w:val="-3"/>
          <w:sz w:val="22"/>
          <w:szCs w:val="22"/>
        </w:rPr>
        <w:t>Greenwood Press, pp.83-97.</w:t>
      </w:r>
    </w:p>
    <w:p w14:paraId="386D51B7" w14:textId="77777777" w:rsidR="00143D98" w:rsidRPr="00F6331E" w:rsidRDefault="00143D98" w:rsidP="00143D98">
      <w:pPr>
        <w:tabs>
          <w:tab w:val="left" w:pos="0"/>
        </w:tabs>
        <w:suppressAutoHyphens/>
        <w:ind w:left="360" w:hanging="450"/>
        <w:contextualSpacing/>
        <w:rPr>
          <w:sz w:val="22"/>
          <w:szCs w:val="22"/>
          <w:lang w:val="en-GB"/>
        </w:rPr>
      </w:pPr>
    </w:p>
    <w:p w14:paraId="54E4AAED"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spacing w:val="-3"/>
          <w:sz w:val="22"/>
          <w:szCs w:val="22"/>
          <w:lang w:val="en-GB"/>
        </w:rPr>
        <w:t xml:space="preserve">Baker R and </w:t>
      </w:r>
      <w:r w:rsidRPr="00F6331E">
        <w:rPr>
          <w:b/>
          <w:spacing w:val="-3"/>
          <w:sz w:val="22"/>
          <w:szCs w:val="22"/>
          <w:lang w:val="en-GB"/>
        </w:rPr>
        <w:t>Panter-Brick C</w:t>
      </w:r>
      <w:r w:rsidRPr="00F6331E">
        <w:rPr>
          <w:spacing w:val="-3"/>
          <w:sz w:val="22"/>
          <w:szCs w:val="22"/>
          <w:lang w:val="en-GB"/>
        </w:rPr>
        <w:t xml:space="preserve"> (2000).  A comparative perspective on children’s careers and abandonment in Nepal.  In C Panter-Brick and MT Smith (Eds), </w:t>
      </w:r>
      <w:r w:rsidRPr="00576EE6">
        <w:rPr>
          <w:i/>
          <w:iCs/>
          <w:spacing w:val="-3"/>
          <w:sz w:val="22"/>
          <w:szCs w:val="22"/>
          <w:lang w:val="en-GB"/>
        </w:rPr>
        <w:t>Abandoned Children.</w:t>
      </w:r>
      <w:r w:rsidRPr="00F6331E">
        <w:rPr>
          <w:spacing w:val="-3"/>
          <w:sz w:val="22"/>
          <w:szCs w:val="22"/>
          <w:lang w:val="en-GB"/>
        </w:rPr>
        <w:t xml:space="preserve"> Cambridge: Cambridge University Press, pp.161-81.</w:t>
      </w:r>
    </w:p>
    <w:p w14:paraId="637E30F2" w14:textId="77777777" w:rsidR="00143D98" w:rsidRPr="00F6331E" w:rsidRDefault="00143D98" w:rsidP="00143D98">
      <w:pPr>
        <w:tabs>
          <w:tab w:val="left" w:pos="-720"/>
        </w:tabs>
        <w:suppressAutoHyphens/>
        <w:ind w:left="360" w:hanging="450"/>
        <w:contextualSpacing/>
        <w:rPr>
          <w:spacing w:val="-3"/>
          <w:sz w:val="22"/>
          <w:szCs w:val="22"/>
          <w:lang w:val="en-GB"/>
        </w:rPr>
      </w:pPr>
    </w:p>
    <w:p w14:paraId="7B288E80"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pacing w:val="-3"/>
          <w:sz w:val="22"/>
          <w:szCs w:val="22"/>
          <w:lang w:val="en-GB"/>
        </w:rPr>
        <w:t xml:space="preserve"> Panter-Brick C</w:t>
      </w:r>
      <w:r w:rsidRPr="00F6331E">
        <w:rPr>
          <w:spacing w:val="-3"/>
          <w:sz w:val="22"/>
          <w:szCs w:val="22"/>
          <w:lang w:val="en-GB"/>
        </w:rPr>
        <w:t xml:space="preserve"> (2000). Women’s work and maternal-child health: Anthropological views on intervention.  In A Costello and D </w:t>
      </w:r>
      <w:proofErr w:type="spellStart"/>
      <w:r w:rsidRPr="00F6331E">
        <w:rPr>
          <w:spacing w:val="-3"/>
          <w:sz w:val="22"/>
          <w:szCs w:val="22"/>
          <w:lang w:val="en-GB"/>
        </w:rPr>
        <w:t>Manandhar</w:t>
      </w:r>
      <w:proofErr w:type="spellEnd"/>
      <w:r w:rsidRPr="00F6331E">
        <w:rPr>
          <w:spacing w:val="-3"/>
          <w:sz w:val="22"/>
          <w:szCs w:val="22"/>
          <w:lang w:val="en-GB"/>
        </w:rPr>
        <w:t xml:space="preserve"> (Eds.), </w:t>
      </w:r>
      <w:r w:rsidRPr="00F6331E">
        <w:rPr>
          <w:i/>
          <w:spacing w:val="-3"/>
          <w:sz w:val="22"/>
          <w:szCs w:val="22"/>
          <w:lang w:val="en-GB"/>
        </w:rPr>
        <w:t xml:space="preserve">Improving </w:t>
      </w:r>
      <w:proofErr w:type="spellStart"/>
      <w:r w:rsidRPr="00F6331E">
        <w:rPr>
          <w:i/>
          <w:spacing w:val="-3"/>
          <w:sz w:val="22"/>
          <w:szCs w:val="22"/>
          <w:lang w:val="en-GB"/>
        </w:rPr>
        <w:t>Newborn</w:t>
      </w:r>
      <w:proofErr w:type="spellEnd"/>
      <w:r w:rsidRPr="00F6331E">
        <w:rPr>
          <w:i/>
          <w:spacing w:val="-3"/>
          <w:sz w:val="22"/>
          <w:szCs w:val="22"/>
          <w:lang w:val="en-GB"/>
        </w:rPr>
        <w:t xml:space="preserve"> Infant Health in Developing Countries</w:t>
      </w:r>
      <w:r w:rsidRPr="00F6331E">
        <w:rPr>
          <w:spacing w:val="-3"/>
          <w:sz w:val="22"/>
          <w:szCs w:val="22"/>
          <w:lang w:val="en-GB"/>
        </w:rPr>
        <w:t>.  Imperial College Press, p.135-156.</w:t>
      </w:r>
    </w:p>
    <w:p w14:paraId="5DEFB57E" w14:textId="77777777" w:rsidR="00143D98" w:rsidRPr="00F6331E" w:rsidRDefault="00143D98" w:rsidP="00143D98">
      <w:pPr>
        <w:tabs>
          <w:tab w:val="left" w:pos="-720"/>
        </w:tabs>
        <w:suppressAutoHyphens/>
        <w:ind w:left="360" w:hanging="450"/>
        <w:contextualSpacing/>
        <w:rPr>
          <w:spacing w:val="-3"/>
          <w:sz w:val="22"/>
          <w:szCs w:val="22"/>
          <w:lang w:val="en-GB"/>
        </w:rPr>
      </w:pPr>
    </w:p>
    <w:p w14:paraId="50127951" w14:textId="77777777" w:rsidR="00143D98" w:rsidRPr="00F6331E" w:rsidRDefault="00143D98" w:rsidP="00143D98">
      <w:pPr>
        <w:tabs>
          <w:tab w:val="left" w:pos="-720"/>
        </w:tabs>
        <w:suppressAutoHyphens/>
        <w:ind w:left="360" w:hanging="450"/>
        <w:contextualSpacing/>
        <w:rPr>
          <w:sz w:val="22"/>
          <w:szCs w:val="22"/>
        </w:rPr>
      </w:pPr>
      <w:r w:rsidRPr="00F6331E">
        <w:rPr>
          <w:b/>
          <w:spacing w:val="-3"/>
          <w:sz w:val="22"/>
          <w:szCs w:val="22"/>
          <w:lang w:val="en-GB"/>
        </w:rPr>
        <w:t>Panter-Brick C</w:t>
      </w:r>
      <w:r w:rsidRPr="00F6331E">
        <w:rPr>
          <w:spacing w:val="-3"/>
          <w:sz w:val="22"/>
          <w:szCs w:val="22"/>
          <w:lang w:val="en-GB"/>
        </w:rPr>
        <w:t xml:space="preserve"> (2000).  Nobody’s children? A reconsideration of child abandonment.  In C Panter-</w:t>
      </w:r>
      <w:proofErr w:type="gramStart"/>
      <w:r w:rsidRPr="00F6331E">
        <w:rPr>
          <w:spacing w:val="-3"/>
          <w:sz w:val="22"/>
          <w:szCs w:val="22"/>
          <w:lang w:val="en-GB"/>
        </w:rPr>
        <w:t>Brick  &amp;</w:t>
      </w:r>
      <w:proofErr w:type="gramEnd"/>
      <w:r w:rsidRPr="00F6331E">
        <w:rPr>
          <w:spacing w:val="-3"/>
          <w:sz w:val="22"/>
          <w:szCs w:val="22"/>
          <w:lang w:val="en-GB"/>
        </w:rPr>
        <w:t xml:space="preserve"> MT Smith (Eds.), </w:t>
      </w:r>
      <w:r w:rsidRPr="00F6331E">
        <w:rPr>
          <w:i/>
          <w:spacing w:val="-3"/>
          <w:sz w:val="22"/>
          <w:szCs w:val="22"/>
          <w:lang w:val="en-GB"/>
        </w:rPr>
        <w:t>Abandoned Children</w:t>
      </w:r>
      <w:r w:rsidRPr="00F6331E">
        <w:rPr>
          <w:spacing w:val="-3"/>
          <w:sz w:val="22"/>
          <w:szCs w:val="22"/>
          <w:lang w:val="en-GB"/>
        </w:rPr>
        <w:t xml:space="preserve">. </w:t>
      </w:r>
      <w:r w:rsidRPr="00F6331E">
        <w:rPr>
          <w:sz w:val="22"/>
          <w:szCs w:val="22"/>
        </w:rPr>
        <w:t>Cambridge: Cambridge University Press, pp.1-26.</w:t>
      </w:r>
    </w:p>
    <w:p w14:paraId="6FC4EA65" w14:textId="77777777" w:rsidR="00143D98" w:rsidRPr="00F6331E" w:rsidRDefault="00143D98" w:rsidP="00143D98">
      <w:pPr>
        <w:tabs>
          <w:tab w:val="left" w:pos="-720"/>
        </w:tabs>
        <w:suppressAutoHyphens/>
        <w:ind w:left="360" w:hanging="450"/>
        <w:contextualSpacing/>
        <w:rPr>
          <w:sz w:val="22"/>
          <w:szCs w:val="22"/>
        </w:rPr>
      </w:pPr>
      <w:r w:rsidRPr="00F6331E">
        <w:rPr>
          <w:sz w:val="22"/>
          <w:szCs w:val="22"/>
        </w:rPr>
        <w:t xml:space="preserve">           </w:t>
      </w:r>
      <w:r w:rsidRPr="00F6331E">
        <w:rPr>
          <w:b/>
          <w:bCs/>
          <w:sz w:val="22"/>
          <w:szCs w:val="22"/>
        </w:rPr>
        <w:t>Reprinted by Routledge</w:t>
      </w:r>
      <w:r w:rsidRPr="00F6331E">
        <w:rPr>
          <w:sz w:val="22"/>
          <w:szCs w:val="22"/>
        </w:rPr>
        <w:t xml:space="preserve">: </w:t>
      </w:r>
      <w:r w:rsidRPr="00F6331E">
        <w:rPr>
          <w:i/>
          <w:iCs/>
          <w:sz w:val="22"/>
          <w:szCs w:val="22"/>
        </w:rPr>
        <w:t>Childhood: Critical Concepts in Sociology,</w:t>
      </w:r>
      <w:r w:rsidRPr="00F6331E">
        <w:rPr>
          <w:sz w:val="22"/>
          <w:szCs w:val="22"/>
        </w:rPr>
        <w:t xml:space="preserve"> a Reader by C Jenks (2006). </w:t>
      </w:r>
    </w:p>
    <w:p w14:paraId="706119F4" w14:textId="77777777" w:rsidR="00143D98" w:rsidRPr="00F6331E" w:rsidRDefault="00143D98" w:rsidP="00143D98">
      <w:pPr>
        <w:tabs>
          <w:tab w:val="left" w:pos="-720"/>
        </w:tabs>
        <w:suppressAutoHyphens/>
        <w:ind w:left="360" w:hanging="450"/>
        <w:contextualSpacing/>
        <w:rPr>
          <w:sz w:val="22"/>
          <w:szCs w:val="22"/>
        </w:rPr>
      </w:pPr>
      <w:r w:rsidRPr="00F6331E">
        <w:rPr>
          <w:b/>
          <w:bCs/>
          <w:sz w:val="22"/>
          <w:szCs w:val="22"/>
        </w:rPr>
        <w:t xml:space="preserve">           </w:t>
      </w:r>
      <w:r w:rsidRPr="00F6331E">
        <w:rPr>
          <w:b/>
          <w:sz w:val="22"/>
          <w:szCs w:val="22"/>
        </w:rPr>
        <w:t>Reprinted by Routledge</w:t>
      </w:r>
      <w:r w:rsidRPr="00F6331E">
        <w:rPr>
          <w:sz w:val="22"/>
          <w:szCs w:val="22"/>
        </w:rPr>
        <w:t xml:space="preserve">: </w:t>
      </w:r>
      <w:r w:rsidRPr="00F6331E">
        <w:rPr>
          <w:i/>
          <w:iCs/>
          <w:sz w:val="22"/>
          <w:szCs w:val="22"/>
        </w:rPr>
        <w:t>Child Welfare: Major Themes in Health and Social Welfare,</w:t>
      </w:r>
      <w:r w:rsidRPr="00F6331E">
        <w:rPr>
          <w:sz w:val="22"/>
          <w:szCs w:val="22"/>
        </w:rPr>
        <w:t xml:space="preserve"> ed N Frost (2004).</w:t>
      </w:r>
    </w:p>
    <w:p w14:paraId="582D89D2" w14:textId="77777777" w:rsidR="00143D98" w:rsidRPr="00F6331E" w:rsidRDefault="00143D98" w:rsidP="00143D98">
      <w:pPr>
        <w:tabs>
          <w:tab w:val="left" w:pos="-720"/>
        </w:tabs>
        <w:suppressAutoHyphens/>
        <w:ind w:left="360" w:hanging="450"/>
        <w:contextualSpacing/>
        <w:rPr>
          <w:b/>
          <w:spacing w:val="-3"/>
          <w:sz w:val="22"/>
          <w:szCs w:val="22"/>
          <w:lang w:val="en-GB"/>
        </w:rPr>
      </w:pPr>
    </w:p>
    <w:p w14:paraId="660D1195"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pacing w:val="-3"/>
          <w:sz w:val="22"/>
          <w:szCs w:val="22"/>
          <w:lang w:val="en-GB"/>
        </w:rPr>
        <w:t>Panter-Brick C</w:t>
      </w:r>
      <w:r w:rsidRPr="00F6331E">
        <w:rPr>
          <w:spacing w:val="-3"/>
          <w:sz w:val="22"/>
          <w:szCs w:val="22"/>
          <w:lang w:val="en-GB"/>
        </w:rPr>
        <w:t xml:space="preserve"> and </w:t>
      </w:r>
      <w:proofErr w:type="spellStart"/>
      <w:r w:rsidRPr="00F6331E">
        <w:rPr>
          <w:spacing w:val="-3"/>
          <w:sz w:val="22"/>
          <w:szCs w:val="22"/>
          <w:lang w:val="en-GB"/>
        </w:rPr>
        <w:t>Worthman</w:t>
      </w:r>
      <w:proofErr w:type="spellEnd"/>
      <w:r w:rsidRPr="00F6331E">
        <w:rPr>
          <w:spacing w:val="-3"/>
          <w:sz w:val="22"/>
          <w:szCs w:val="22"/>
          <w:lang w:val="en-GB"/>
        </w:rPr>
        <w:t xml:space="preserve"> CM (1999). Contributions of biological anthropology to the study of hormones, health, and </w:t>
      </w:r>
      <w:proofErr w:type="spellStart"/>
      <w:r w:rsidRPr="00F6331E">
        <w:rPr>
          <w:spacing w:val="-3"/>
          <w:sz w:val="22"/>
          <w:szCs w:val="22"/>
          <w:lang w:val="en-GB"/>
        </w:rPr>
        <w:t>behavior</w:t>
      </w:r>
      <w:proofErr w:type="spellEnd"/>
      <w:r w:rsidRPr="00F6331E">
        <w:rPr>
          <w:spacing w:val="-3"/>
          <w:sz w:val="22"/>
          <w:szCs w:val="22"/>
          <w:lang w:val="en-GB"/>
        </w:rPr>
        <w:t xml:space="preserve">.  In C Panter-Brick &amp; CM </w:t>
      </w:r>
      <w:proofErr w:type="spellStart"/>
      <w:r w:rsidRPr="00F6331E">
        <w:rPr>
          <w:spacing w:val="-3"/>
          <w:sz w:val="22"/>
          <w:szCs w:val="22"/>
          <w:lang w:val="en-GB"/>
        </w:rPr>
        <w:t>Worthman</w:t>
      </w:r>
      <w:proofErr w:type="spellEnd"/>
      <w:r w:rsidRPr="00F6331E">
        <w:rPr>
          <w:spacing w:val="-3"/>
          <w:sz w:val="22"/>
          <w:szCs w:val="22"/>
          <w:lang w:val="en-GB"/>
        </w:rPr>
        <w:t xml:space="preserve"> (Eds.), </w:t>
      </w:r>
      <w:r w:rsidRPr="00F6331E">
        <w:rPr>
          <w:i/>
          <w:spacing w:val="-3"/>
          <w:sz w:val="22"/>
          <w:szCs w:val="22"/>
          <w:lang w:val="en-GB"/>
        </w:rPr>
        <w:t xml:space="preserve">Hormones, Health, and </w:t>
      </w:r>
      <w:proofErr w:type="spellStart"/>
      <w:r w:rsidRPr="00F6331E">
        <w:rPr>
          <w:i/>
          <w:spacing w:val="-3"/>
          <w:sz w:val="22"/>
          <w:szCs w:val="22"/>
          <w:lang w:val="en-GB"/>
        </w:rPr>
        <w:t>Behavior</w:t>
      </w:r>
      <w:proofErr w:type="spellEnd"/>
      <w:r w:rsidRPr="00F6331E">
        <w:rPr>
          <w:i/>
          <w:spacing w:val="-3"/>
          <w:sz w:val="22"/>
          <w:szCs w:val="22"/>
          <w:lang w:val="en-GB"/>
        </w:rPr>
        <w:t>: A Socioecological and Lifespan Perspective</w:t>
      </w:r>
      <w:r w:rsidRPr="00F6331E">
        <w:rPr>
          <w:spacing w:val="-3"/>
          <w:sz w:val="22"/>
          <w:szCs w:val="22"/>
          <w:lang w:val="en-GB"/>
        </w:rPr>
        <w:t xml:space="preserve">. Cambridge: Cambridge University Press, pp.1-17. </w:t>
      </w:r>
    </w:p>
    <w:p w14:paraId="1E68683C" w14:textId="77777777" w:rsidR="00143D98" w:rsidRPr="00F6331E" w:rsidRDefault="00143D98" w:rsidP="00143D98">
      <w:pPr>
        <w:tabs>
          <w:tab w:val="left" w:pos="-720"/>
        </w:tabs>
        <w:suppressAutoHyphens/>
        <w:ind w:left="360" w:hanging="450"/>
        <w:contextualSpacing/>
        <w:rPr>
          <w:spacing w:val="-3"/>
          <w:sz w:val="22"/>
          <w:szCs w:val="22"/>
          <w:lang w:val="en-GB"/>
        </w:rPr>
      </w:pPr>
    </w:p>
    <w:p w14:paraId="267376E0"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pacing w:val="-3"/>
          <w:sz w:val="22"/>
          <w:szCs w:val="22"/>
          <w:lang w:val="en-GB"/>
        </w:rPr>
        <w:t>Panter-Brick C</w:t>
      </w:r>
      <w:r w:rsidRPr="00F6331E">
        <w:rPr>
          <w:spacing w:val="-3"/>
          <w:sz w:val="22"/>
          <w:szCs w:val="22"/>
          <w:lang w:val="en-GB"/>
        </w:rPr>
        <w:t xml:space="preserve"> and Pollard TM (1999).  Work and hormonal variation in subsistence and industrial contexts.  In C Panter-Brick and CM </w:t>
      </w:r>
      <w:proofErr w:type="spellStart"/>
      <w:r w:rsidRPr="00F6331E">
        <w:rPr>
          <w:spacing w:val="-3"/>
          <w:sz w:val="22"/>
          <w:szCs w:val="22"/>
          <w:lang w:val="en-GB"/>
        </w:rPr>
        <w:t>Worthman</w:t>
      </w:r>
      <w:proofErr w:type="spellEnd"/>
      <w:r w:rsidRPr="00F6331E">
        <w:rPr>
          <w:spacing w:val="-3"/>
          <w:sz w:val="22"/>
          <w:szCs w:val="22"/>
          <w:lang w:val="en-GB"/>
        </w:rPr>
        <w:t xml:space="preserve"> (Eds.), </w:t>
      </w:r>
      <w:r w:rsidRPr="00F6331E">
        <w:rPr>
          <w:i/>
          <w:spacing w:val="-3"/>
          <w:sz w:val="22"/>
          <w:szCs w:val="22"/>
          <w:lang w:val="en-GB"/>
        </w:rPr>
        <w:t xml:space="preserve">Hormones, Health, and </w:t>
      </w:r>
      <w:proofErr w:type="spellStart"/>
      <w:r w:rsidRPr="00F6331E">
        <w:rPr>
          <w:i/>
          <w:spacing w:val="-3"/>
          <w:sz w:val="22"/>
          <w:szCs w:val="22"/>
          <w:lang w:val="en-GB"/>
        </w:rPr>
        <w:t>Behavior</w:t>
      </w:r>
      <w:proofErr w:type="spellEnd"/>
      <w:r w:rsidRPr="00F6331E">
        <w:rPr>
          <w:i/>
          <w:spacing w:val="-3"/>
          <w:sz w:val="22"/>
          <w:szCs w:val="22"/>
          <w:lang w:val="en-GB"/>
        </w:rPr>
        <w:t>: A Socioecological and Lifespan Perspective</w:t>
      </w:r>
      <w:r w:rsidRPr="00F6331E">
        <w:rPr>
          <w:spacing w:val="-3"/>
          <w:sz w:val="22"/>
          <w:szCs w:val="22"/>
          <w:lang w:val="en-GB"/>
        </w:rPr>
        <w:t>, Cambridge: Cambridge University Press, pp.139-183.</w:t>
      </w:r>
    </w:p>
    <w:p w14:paraId="36A4483E" w14:textId="77777777" w:rsidR="00143D98" w:rsidRPr="00F6331E" w:rsidRDefault="00143D98" w:rsidP="00143D98">
      <w:pPr>
        <w:tabs>
          <w:tab w:val="left" w:pos="-720"/>
        </w:tabs>
        <w:suppressAutoHyphens/>
        <w:ind w:left="360" w:hanging="450"/>
        <w:contextualSpacing/>
        <w:rPr>
          <w:sz w:val="22"/>
          <w:szCs w:val="22"/>
        </w:rPr>
      </w:pPr>
    </w:p>
    <w:p w14:paraId="57743655"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z w:val="22"/>
          <w:szCs w:val="22"/>
        </w:rPr>
        <w:t>Panter-Brick C</w:t>
      </w:r>
      <w:r w:rsidRPr="00F6331E">
        <w:rPr>
          <w:sz w:val="22"/>
          <w:szCs w:val="22"/>
        </w:rPr>
        <w:t xml:space="preserve"> (1999).  A pride like no other.  In A-M Giglio (Ed.), </w:t>
      </w:r>
      <w:r w:rsidRPr="00F6331E">
        <w:rPr>
          <w:i/>
          <w:sz w:val="22"/>
          <w:szCs w:val="22"/>
        </w:rPr>
        <w:t>Labor Day: Shared Experiences from the Delivery Room</w:t>
      </w:r>
      <w:r w:rsidRPr="00F6331E">
        <w:rPr>
          <w:sz w:val="22"/>
          <w:szCs w:val="22"/>
        </w:rPr>
        <w:t>.  New York: Workman Publishing, pp.109-118.</w:t>
      </w:r>
    </w:p>
    <w:p w14:paraId="2055437B" w14:textId="77777777" w:rsidR="00143D98" w:rsidRPr="00F6331E" w:rsidRDefault="00143D98" w:rsidP="00143D98">
      <w:pPr>
        <w:tabs>
          <w:tab w:val="left" w:pos="-720"/>
        </w:tabs>
        <w:suppressAutoHyphens/>
        <w:ind w:left="360" w:hanging="450"/>
        <w:contextualSpacing/>
        <w:rPr>
          <w:spacing w:val="-3"/>
          <w:sz w:val="22"/>
          <w:szCs w:val="22"/>
          <w:lang w:val="en-GB"/>
        </w:rPr>
      </w:pPr>
    </w:p>
    <w:p w14:paraId="020A8F0B"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z w:val="22"/>
          <w:szCs w:val="22"/>
        </w:rPr>
        <w:t>Panter-Brick C</w:t>
      </w:r>
      <w:r w:rsidRPr="00F6331E">
        <w:rPr>
          <w:sz w:val="22"/>
          <w:szCs w:val="22"/>
        </w:rPr>
        <w:t xml:space="preserve"> (1998).  </w:t>
      </w:r>
      <w:r w:rsidRPr="00F6331E">
        <w:rPr>
          <w:spacing w:val="-3"/>
          <w:sz w:val="22"/>
          <w:szCs w:val="22"/>
          <w:lang w:val="en-GB"/>
        </w:rPr>
        <w:t xml:space="preserve"> Biological anthropology and child health: context, process and outcome.  In C Panter-Brick (Ed.), </w:t>
      </w:r>
      <w:r w:rsidRPr="00F6331E">
        <w:rPr>
          <w:i/>
          <w:spacing w:val="-3"/>
          <w:sz w:val="22"/>
          <w:szCs w:val="22"/>
          <w:lang w:val="en-GB"/>
        </w:rPr>
        <w:t>Biosocial Perspectives on Children</w:t>
      </w:r>
      <w:r w:rsidRPr="00F6331E">
        <w:rPr>
          <w:spacing w:val="-3"/>
          <w:sz w:val="22"/>
          <w:szCs w:val="22"/>
          <w:lang w:val="en-GB"/>
        </w:rPr>
        <w:t>. Cambridge: Cambridge University Press, pp.66-101.</w:t>
      </w:r>
    </w:p>
    <w:p w14:paraId="6A1E45CD" w14:textId="77777777" w:rsidR="00143D98" w:rsidRPr="00F6331E" w:rsidRDefault="00143D98" w:rsidP="00143D98">
      <w:pPr>
        <w:tabs>
          <w:tab w:val="left" w:pos="-720"/>
        </w:tabs>
        <w:suppressAutoHyphens/>
        <w:ind w:left="360" w:hanging="450"/>
        <w:contextualSpacing/>
        <w:rPr>
          <w:spacing w:val="-3"/>
          <w:sz w:val="22"/>
          <w:szCs w:val="22"/>
          <w:lang w:val="en-GB"/>
        </w:rPr>
      </w:pPr>
    </w:p>
    <w:p w14:paraId="2668BB25"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z w:val="22"/>
          <w:szCs w:val="22"/>
        </w:rPr>
        <w:t>Panter-Brick C</w:t>
      </w:r>
      <w:r w:rsidRPr="00F6331E">
        <w:rPr>
          <w:sz w:val="22"/>
          <w:szCs w:val="22"/>
        </w:rPr>
        <w:t xml:space="preserve"> (1998).  </w:t>
      </w:r>
      <w:r w:rsidRPr="00F6331E">
        <w:rPr>
          <w:spacing w:val="-3"/>
          <w:sz w:val="22"/>
          <w:szCs w:val="22"/>
          <w:lang w:val="en-GB"/>
        </w:rPr>
        <w:t xml:space="preserve"> Introduction: Biosocial research on children.  In C Panter-Brick (Ed), </w:t>
      </w:r>
      <w:r w:rsidRPr="00F6331E">
        <w:rPr>
          <w:i/>
          <w:spacing w:val="-3"/>
          <w:sz w:val="22"/>
          <w:szCs w:val="22"/>
          <w:lang w:val="en-GB"/>
        </w:rPr>
        <w:t>Biosocial Perspectives on Children</w:t>
      </w:r>
      <w:r w:rsidRPr="00F6331E">
        <w:rPr>
          <w:spacing w:val="-3"/>
          <w:sz w:val="22"/>
          <w:szCs w:val="22"/>
          <w:lang w:val="en-GB"/>
        </w:rPr>
        <w:t>.  Cambridge: Cambridge University Press, pp.1-9.</w:t>
      </w:r>
    </w:p>
    <w:p w14:paraId="1AE0339D" w14:textId="77777777" w:rsidR="00143D98" w:rsidRPr="00F6331E" w:rsidRDefault="00143D98" w:rsidP="00143D98">
      <w:pPr>
        <w:tabs>
          <w:tab w:val="left" w:pos="-720"/>
        </w:tabs>
        <w:suppressAutoHyphens/>
        <w:ind w:left="360" w:hanging="450"/>
        <w:contextualSpacing/>
        <w:rPr>
          <w:spacing w:val="-3"/>
          <w:sz w:val="22"/>
          <w:szCs w:val="22"/>
          <w:lang w:val="en-GB"/>
        </w:rPr>
      </w:pPr>
    </w:p>
    <w:p w14:paraId="2628D837"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z w:val="22"/>
          <w:szCs w:val="22"/>
        </w:rPr>
        <w:t>Panter-Brick C</w:t>
      </w:r>
      <w:r w:rsidRPr="00F6331E">
        <w:rPr>
          <w:sz w:val="22"/>
          <w:szCs w:val="22"/>
        </w:rPr>
        <w:t xml:space="preserve"> (1997).  </w:t>
      </w:r>
      <w:r w:rsidRPr="00F6331E">
        <w:rPr>
          <w:spacing w:val="-3"/>
          <w:sz w:val="22"/>
          <w:szCs w:val="22"/>
          <w:lang w:val="en-GB"/>
        </w:rPr>
        <w:t xml:space="preserve"> Women's work and energetics: A case study from Nepal. In ME </w:t>
      </w:r>
      <w:proofErr w:type="spellStart"/>
      <w:r w:rsidRPr="00F6331E">
        <w:rPr>
          <w:spacing w:val="-3"/>
          <w:sz w:val="22"/>
          <w:szCs w:val="22"/>
          <w:lang w:val="en-GB"/>
        </w:rPr>
        <w:t>Morbeck</w:t>
      </w:r>
      <w:proofErr w:type="spellEnd"/>
      <w:r w:rsidRPr="00F6331E">
        <w:rPr>
          <w:spacing w:val="-3"/>
          <w:sz w:val="22"/>
          <w:szCs w:val="22"/>
          <w:lang w:val="en-GB"/>
        </w:rPr>
        <w:t xml:space="preserve">, A Galloway &amp; AL </w:t>
      </w:r>
      <w:proofErr w:type="spellStart"/>
      <w:r w:rsidRPr="00F6331E">
        <w:rPr>
          <w:spacing w:val="-3"/>
          <w:sz w:val="22"/>
          <w:szCs w:val="22"/>
          <w:lang w:val="en-GB"/>
        </w:rPr>
        <w:t>Zihlman</w:t>
      </w:r>
      <w:proofErr w:type="spellEnd"/>
      <w:r w:rsidRPr="00F6331E">
        <w:rPr>
          <w:spacing w:val="-3"/>
          <w:sz w:val="22"/>
          <w:szCs w:val="22"/>
          <w:lang w:val="en-GB"/>
        </w:rPr>
        <w:t xml:space="preserve"> A (Eds.), </w:t>
      </w:r>
      <w:r w:rsidRPr="00F6331E">
        <w:rPr>
          <w:i/>
          <w:spacing w:val="-3"/>
          <w:sz w:val="22"/>
          <w:szCs w:val="22"/>
          <w:lang w:val="en-GB"/>
        </w:rPr>
        <w:t xml:space="preserve">The Evolving Female: A Life </w:t>
      </w:r>
      <w:proofErr w:type="gramStart"/>
      <w:r w:rsidRPr="00F6331E">
        <w:rPr>
          <w:i/>
          <w:spacing w:val="-3"/>
          <w:sz w:val="22"/>
          <w:szCs w:val="22"/>
          <w:lang w:val="en-GB"/>
        </w:rPr>
        <w:t>History  Perspective</w:t>
      </w:r>
      <w:proofErr w:type="gramEnd"/>
      <w:r w:rsidRPr="00F6331E">
        <w:rPr>
          <w:spacing w:val="-3"/>
          <w:sz w:val="22"/>
          <w:szCs w:val="22"/>
          <w:lang w:val="en-GB"/>
        </w:rPr>
        <w:t>, Princeton: Princeton University Press,  pp.233-241.</w:t>
      </w:r>
    </w:p>
    <w:p w14:paraId="07FB8914" w14:textId="77777777" w:rsidR="00143D98" w:rsidRPr="00F6331E" w:rsidRDefault="00143D98" w:rsidP="00143D98">
      <w:pPr>
        <w:tabs>
          <w:tab w:val="left" w:pos="-720"/>
        </w:tabs>
        <w:suppressAutoHyphens/>
        <w:ind w:left="360" w:hanging="450"/>
        <w:contextualSpacing/>
        <w:rPr>
          <w:spacing w:val="-3"/>
          <w:sz w:val="22"/>
          <w:szCs w:val="22"/>
          <w:lang w:val="en-GB"/>
        </w:rPr>
      </w:pPr>
    </w:p>
    <w:p w14:paraId="57C68899"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z w:val="22"/>
          <w:szCs w:val="22"/>
        </w:rPr>
        <w:t>Panter-Brick C</w:t>
      </w:r>
      <w:r w:rsidRPr="00F6331E">
        <w:rPr>
          <w:sz w:val="22"/>
          <w:szCs w:val="22"/>
        </w:rPr>
        <w:t xml:space="preserve"> (1995). </w:t>
      </w:r>
      <w:r w:rsidRPr="00F6331E">
        <w:rPr>
          <w:spacing w:val="-3"/>
          <w:sz w:val="22"/>
          <w:szCs w:val="22"/>
          <w:lang w:val="en-GB"/>
        </w:rPr>
        <w:t xml:space="preserve">Child-care strategies in Nepal: Responses to ecology, demography and society. In AJ Boyce &amp; V Reynolds (Eds.), </w:t>
      </w:r>
      <w:r w:rsidRPr="00F6331E">
        <w:rPr>
          <w:i/>
          <w:spacing w:val="-3"/>
          <w:sz w:val="22"/>
          <w:szCs w:val="22"/>
          <w:lang w:val="en-GB"/>
        </w:rPr>
        <w:t>Human Populations: Diversity and Adaptation.</w:t>
      </w:r>
      <w:r w:rsidRPr="00F6331E">
        <w:rPr>
          <w:spacing w:val="-3"/>
          <w:sz w:val="22"/>
          <w:szCs w:val="22"/>
          <w:lang w:val="en-GB"/>
        </w:rPr>
        <w:t xml:space="preserve"> Oxford: Oxford University Press, pp.174-188.</w:t>
      </w:r>
    </w:p>
    <w:p w14:paraId="76734898" w14:textId="77777777" w:rsidR="00143D98" w:rsidRPr="00F6331E" w:rsidRDefault="00143D98" w:rsidP="00143D98">
      <w:pPr>
        <w:tabs>
          <w:tab w:val="left" w:pos="-720"/>
        </w:tabs>
        <w:suppressAutoHyphens/>
        <w:ind w:left="360" w:hanging="450"/>
        <w:contextualSpacing/>
        <w:rPr>
          <w:b/>
          <w:spacing w:val="-3"/>
          <w:sz w:val="22"/>
          <w:szCs w:val="22"/>
          <w:lang w:val="en-GB"/>
        </w:rPr>
      </w:pPr>
    </w:p>
    <w:p w14:paraId="3FB4E874"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pacing w:val="-3"/>
          <w:sz w:val="22"/>
          <w:szCs w:val="22"/>
          <w:lang w:val="en-GB"/>
        </w:rPr>
        <w:t xml:space="preserve"> </w:t>
      </w:r>
      <w:r w:rsidRPr="00F6331E">
        <w:rPr>
          <w:b/>
          <w:sz w:val="22"/>
          <w:szCs w:val="22"/>
        </w:rPr>
        <w:t>Panter-Brick C</w:t>
      </w:r>
      <w:r w:rsidRPr="00F6331E">
        <w:rPr>
          <w:sz w:val="22"/>
          <w:szCs w:val="22"/>
        </w:rPr>
        <w:t xml:space="preserve"> (1995).  </w:t>
      </w:r>
      <w:r w:rsidRPr="00F6331E">
        <w:rPr>
          <w:spacing w:val="-3"/>
          <w:sz w:val="22"/>
          <w:szCs w:val="22"/>
          <w:lang w:val="en-GB"/>
        </w:rPr>
        <w:t xml:space="preserve">Food and household status. In P </w:t>
      </w:r>
      <w:proofErr w:type="spellStart"/>
      <w:r w:rsidRPr="00F6331E">
        <w:rPr>
          <w:spacing w:val="-3"/>
          <w:sz w:val="22"/>
          <w:szCs w:val="22"/>
          <w:lang w:val="en-GB"/>
        </w:rPr>
        <w:t>Wiessner</w:t>
      </w:r>
      <w:proofErr w:type="spellEnd"/>
      <w:r w:rsidRPr="00F6331E">
        <w:rPr>
          <w:spacing w:val="-3"/>
          <w:sz w:val="22"/>
          <w:szCs w:val="22"/>
          <w:lang w:val="en-GB"/>
        </w:rPr>
        <w:t xml:space="preserve"> &amp; W </w:t>
      </w:r>
      <w:proofErr w:type="spellStart"/>
      <w:r w:rsidRPr="00F6331E">
        <w:rPr>
          <w:spacing w:val="-3"/>
          <w:sz w:val="22"/>
          <w:szCs w:val="22"/>
          <w:lang w:val="en-GB"/>
        </w:rPr>
        <w:t>Schiefenhovel</w:t>
      </w:r>
      <w:proofErr w:type="spellEnd"/>
      <w:r w:rsidRPr="00F6331E">
        <w:rPr>
          <w:spacing w:val="-3"/>
          <w:sz w:val="22"/>
          <w:szCs w:val="22"/>
          <w:lang w:val="en-GB"/>
        </w:rPr>
        <w:t xml:space="preserve"> (Eds.), </w:t>
      </w:r>
      <w:r w:rsidRPr="00F6331E">
        <w:rPr>
          <w:i/>
          <w:spacing w:val="-3"/>
          <w:sz w:val="22"/>
          <w:szCs w:val="22"/>
          <w:lang w:val="en-GB"/>
        </w:rPr>
        <w:t>Food and the Status Quest: An Interdisciplinary Perspective</w:t>
      </w:r>
      <w:r w:rsidRPr="00F6331E">
        <w:rPr>
          <w:spacing w:val="-3"/>
          <w:sz w:val="22"/>
          <w:szCs w:val="22"/>
          <w:lang w:val="en-GB"/>
        </w:rPr>
        <w:t xml:space="preserve">. Oxford: </w:t>
      </w:r>
      <w:proofErr w:type="spellStart"/>
      <w:r w:rsidRPr="00F6331E">
        <w:rPr>
          <w:spacing w:val="-3"/>
          <w:sz w:val="22"/>
          <w:szCs w:val="22"/>
          <w:lang w:val="en-GB"/>
        </w:rPr>
        <w:t>Berghahn</w:t>
      </w:r>
      <w:proofErr w:type="spellEnd"/>
      <w:r w:rsidRPr="00F6331E">
        <w:rPr>
          <w:spacing w:val="-3"/>
          <w:sz w:val="22"/>
          <w:szCs w:val="22"/>
          <w:lang w:val="en-GB"/>
        </w:rPr>
        <w:t>, pp.253-262.</w:t>
      </w:r>
    </w:p>
    <w:p w14:paraId="1A468016" w14:textId="77777777" w:rsidR="00143D98" w:rsidRPr="00F6331E" w:rsidRDefault="00143D98" w:rsidP="00143D98">
      <w:pPr>
        <w:tabs>
          <w:tab w:val="left" w:pos="-720"/>
        </w:tabs>
        <w:suppressAutoHyphens/>
        <w:ind w:left="360" w:hanging="450"/>
        <w:contextualSpacing/>
        <w:rPr>
          <w:spacing w:val="-3"/>
          <w:sz w:val="22"/>
          <w:szCs w:val="22"/>
          <w:lang w:val="en-GB"/>
        </w:rPr>
      </w:pPr>
    </w:p>
    <w:p w14:paraId="1DAC8C95"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pacing w:val="-3"/>
          <w:sz w:val="22"/>
          <w:szCs w:val="22"/>
          <w:lang w:val="en-GB"/>
        </w:rPr>
        <w:t xml:space="preserve"> </w:t>
      </w:r>
      <w:r w:rsidRPr="00F6331E">
        <w:rPr>
          <w:b/>
          <w:sz w:val="22"/>
          <w:szCs w:val="22"/>
        </w:rPr>
        <w:t>Panter-Brick C</w:t>
      </w:r>
      <w:r w:rsidRPr="00F6331E">
        <w:rPr>
          <w:sz w:val="22"/>
          <w:szCs w:val="22"/>
        </w:rPr>
        <w:t xml:space="preserve"> (1993).  </w:t>
      </w:r>
      <w:r w:rsidRPr="00F6331E">
        <w:rPr>
          <w:spacing w:val="-3"/>
          <w:sz w:val="22"/>
          <w:szCs w:val="22"/>
          <w:lang w:val="en-GB"/>
        </w:rPr>
        <w:t xml:space="preserve">Seasonal Organisation of Work Patterns. In: SJ </w:t>
      </w:r>
      <w:proofErr w:type="spellStart"/>
      <w:r w:rsidRPr="00F6331E">
        <w:rPr>
          <w:spacing w:val="-3"/>
          <w:sz w:val="22"/>
          <w:szCs w:val="22"/>
          <w:lang w:val="en-GB"/>
        </w:rPr>
        <w:t>Ulijaszek</w:t>
      </w:r>
      <w:proofErr w:type="spellEnd"/>
      <w:r w:rsidRPr="00F6331E">
        <w:rPr>
          <w:spacing w:val="-3"/>
          <w:sz w:val="22"/>
          <w:szCs w:val="22"/>
          <w:lang w:val="en-GB"/>
        </w:rPr>
        <w:t xml:space="preserve"> </w:t>
      </w:r>
      <w:proofErr w:type="gramStart"/>
      <w:r w:rsidRPr="00F6331E">
        <w:rPr>
          <w:spacing w:val="-3"/>
          <w:sz w:val="22"/>
          <w:szCs w:val="22"/>
          <w:lang w:val="en-GB"/>
        </w:rPr>
        <w:t>and  S</w:t>
      </w:r>
      <w:proofErr w:type="gramEnd"/>
      <w:r w:rsidRPr="00F6331E">
        <w:rPr>
          <w:spacing w:val="-3"/>
          <w:sz w:val="22"/>
          <w:szCs w:val="22"/>
          <w:lang w:val="en-GB"/>
        </w:rPr>
        <w:t xml:space="preserve"> Strickland (Eds.),  </w:t>
      </w:r>
      <w:r w:rsidRPr="00F6331E">
        <w:rPr>
          <w:i/>
          <w:spacing w:val="-3"/>
          <w:sz w:val="22"/>
          <w:szCs w:val="22"/>
          <w:lang w:val="en-GB"/>
        </w:rPr>
        <w:t>Seasonality and Human Ecology</w:t>
      </w:r>
      <w:r w:rsidRPr="00F6331E">
        <w:rPr>
          <w:spacing w:val="-3"/>
          <w:sz w:val="22"/>
          <w:szCs w:val="22"/>
          <w:lang w:val="en-GB"/>
        </w:rPr>
        <w:t>. Cambridge: Cambridge University Press, pp.220-234.</w:t>
      </w:r>
    </w:p>
    <w:p w14:paraId="7F99F9A1" w14:textId="77777777" w:rsidR="00143D98" w:rsidRPr="00F6331E" w:rsidRDefault="00143D98" w:rsidP="00143D98">
      <w:pPr>
        <w:tabs>
          <w:tab w:val="left" w:pos="-720"/>
        </w:tabs>
        <w:suppressAutoHyphens/>
        <w:ind w:left="360" w:hanging="450"/>
        <w:contextualSpacing/>
        <w:rPr>
          <w:spacing w:val="-3"/>
          <w:sz w:val="22"/>
          <w:szCs w:val="22"/>
          <w:lang w:val="en-GB"/>
        </w:rPr>
      </w:pPr>
    </w:p>
    <w:p w14:paraId="510A9CF5"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spacing w:val="-3"/>
          <w:sz w:val="22"/>
          <w:szCs w:val="22"/>
          <w:lang w:val="en-GB"/>
        </w:rPr>
        <w:t xml:space="preserve"> </w:t>
      </w:r>
      <w:r w:rsidRPr="00F6331E">
        <w:rPr>
          <w:b/>
          <w:sz w:val="22"/>
          <w:szCs w:val="22"/>
        </w:rPr>
        <w:t>Panter-Brick C</w:t>
      </w:r>
      <w:r w:rsidRPr="00F6331E">
        <w:rPr>
          <w:sz w:val="22"/>
          <w:szCs w:val="22"/>
        </w:rPr>
        <w:t xml:space="preserve"> (1992).  </w:t>
      </w:r>
      <w:r w:rsidRPr="00F6331E">
        <w:rPr>
          <w:spacing w:val="-3"/>
          <w:sz w:val="22"/>
          <w:szCs w:val="22"/>
          <w:lang w:val="en-GB"/>
        </w:rPr>
        <w:t xml:space="preserve"> Women's working behaviour and maternal-child health in rural Nepal.  In </w:t>
      </w:r>
      <w:proofErr w:type="spellStart"/>
      <w:r w:rsidRPr="00F6331E">
        <w:rPr>
          <w:spacing w:val="-3"/>
          <w:sz w:val="22"/>
          <w:szCs w:val="22"/>
          <w:lang w:val="en-GB"/>
        </w:rPr>
        <w:t>Norgan</w:t>
      </w:r>
      <w:proofErr w:type="spellEnd"/>
      <w:r w:rsidRPr="00F6331E">
        <w:rPr>
          <w:spacing w:val="-3"/>
          <w:sz w:val="22"/>
          <w:szCs w:val="22"/>
          <w:lang w:val="en-GB"/>
        </w:rPr>
        <w:t xml:space="preserve"> N (Ed.), </w:t>
      </w:r>
      <w:r w:rsidRPr="00F6331E">
        <w:rPr>
          <w:i/>
          <w:spacing w:val="-3"/>
          <w:sz w:val="22"/>
          <w:szCs w:val="22"/>
          <w:lang w:val="en-GB"/>
        </w:rPr>
        <w:t>Physical Activity and Health</w:t>
      </w:r>
      <w:r w:rsidRPr="00F6331E">
        <w:rPr>
          <w:spacing w:val="-3"/>
          <w:sz w:val="22"/>
          <w:szCs w:val="22"/>
          <w:lang w:val="en-GB"/>
        </w:rPr>
        <w:t>. Cambridge: Cambridge University Press, pp.190-206.</w:t>
      </w:r>
    </w:p>
    <w:p w14:paraId="1F344C6E" w14:textId="77777777" w:rsidR="00143D98" w:rsidRPr="00F6331E" w:rsidRDefault="00143D98" w:rsidP="00143D98">
      <w:pPr>
        <w:tabs>
          <w:tab w:val="left" w:pos="-720"/>
        </w:tabs>
        <w:suppressAutoHyphens/>
        <w:ind w:left="360" w:hanging="450"/>
        <w:contextualSpacing/>
        <w:rPr>
          <w:spacing w:val="-3"/>
          <w:sz w:val="22"/>
          <w:szCs w:val="22"/>
          <w:lang w:val="en-GB"/>
        </w:rPr>
      </w:pPr>
    </w:p>
    <w:p w14:paraId="3464E13E" w14:textId="77777777" w:rsidR="00143D98" w:rsidRPr="00F6331E" w:rsidRDefault="00143D98" w:rsidP="00143D98">
      <w:pPr>
        <w:tabs>
          <w:tab w:val="left" w:pos="-720"/>
        </w:tabs>
        <w:suppressAutoHyphens/>
        <w:ind w:left="360" w:hanging="450"/>
        <w:contextualSpacing/>
        <w:rPr>
          <w:spacing w:val="-3"/>
          <w:sz w:val="22"/>
          <w:szCs w:val="22"/>
          <w:lang w:val="it-IT"/>
        </w:rPr>
      </w:pPr>
      <w:r w:rsidRPr="00F6331E">
        <w:rPr>
          <w:b/>
          <w:sz w:val="22"/>
          <w:szCs w:val="22"/>
        </w:rPr>
        <w:lastRenderedPageBreak/>
        <w:t>Panter-Brick C</w:t>
      </w:r>
      <w:r w:rsidRPr="00F6331E">
        <w:rPr>
          <w:sz w:val="22"/>
          <w:szCs w:val="22"/>
        </w:rPr>
        <w:t xml:space="preserve"> (1992).  </w:t>
      </w:r>
      <w:r w:rsidRPr="00F6331E">
        <w:rPr>
          <w:spacing w:val="-3"/>
          <w:sz w:val="22"/>
          <w:szCs w:val="22"/>
          <w:lang w:val="en-GB"/>
        </w:rPr>
        <w:t xml:space="preserve">Working mothers in rural Nepal.  In: V Maher (Ed.), </w:t>
      </w:r>
      <w:r w:rsidRPr="00F6331E">
        <w:rPr>
          <w:spacing w:val="-3"/>
          <w:sz w:val="22"/>
          <w:szCs w:val="22"/>
          <w:u w:val="single"/>
          <w:lang w:val="en-GB"/>
        </w:rPr>
        <w:t xml:space="preserve">The Anthropology of Breast-Feeding – Natural Law or </w:t>
      </w:r>
      <w:proofErr w:type="gramStart"/>
      <w:r w:rsidRPr="00F6331E">
        <w:rPr>
          <w:spacing w:val="-3"/>
          <w:sz w:val="22"/>
          <w:szCs w:val="22"/>
          <w:u w:val="single"/>
          <w:lang w:val="en-GB"/>
        </w:rPr>
        <w:t>Social  Construct</w:t>
      </w:r>
      <w:proofErr w:type="gramEnd"/>
      <w:r w:rsidRPr="00F6331E">
        <w:rPr>
          <w:spacing w:val="-3"/>
          <w:sz w:val="22"/>
          <w:szCs w:val="22"/>
          <w:lang w:val="en-GB"/>
        </w:rPr>
        <w:t xml:space="preserve">.  </w:t>
      </w:r>
      <w:r w:rsidRPr="00F6331E">
        <w:rPr>
          <w:spacing w:val="-3"/>
          <w:sz w:val="22"/>
          <w:szCs w:val="22"/>
          <w:lang w:val="it-IT"/>
        </w:rPr>
        <w:t xml:space="preserve">Oxford: Berg Publishers, pp.133-150. </w:t>
      </w:r>
    </w:p>
    <w:p w14:paraId="1D21D3BA" w14:textId="77777777" w:rsidR="00143D98" w:rsidRPr="00F6331E" w:rsidRDefault="00143D98" w:rsidP="00143D98">
      <w:pPr>
        <w:tabs>
          <w:tab w:val="left" w:pos="-720"/>
        </w:tabs>
        <w:suppressAutoHyphens/>
        <w:ind w:left="360" w:hanging="450"/>
        <w:contextualSpacing/>
        <w:rPr>
          <w:i/>
          <w:spacing w:val="-3"/>
          <w:sz w:val="22"/>
          <w:szCs w:val="22"/>
          <w:lang w:val="it-IT"/>
        </w:rPr>
      </w:pPr>
      <w:r w:rsidRPr="00F6331E">
        <w:rPr>
          <w:spacing w:val="-3"/>
          <w:sz w:val="22"/>
          <w:szCs w:val="22"/>
          <w:lang w:val="it-IT"/>
        </w:rPr>
        <w:t xml:space="preserve">         </w:t>
      </w:r>
      <w:proofErr w:type="spellStart"/>
      <w:r w:rsidRPr="00F6331E">
        <w:rPr>
          <w:b/>
          <w:bCs/>
          <w:spacing w:val="-3"/>
          <w:sz w:val="22"/>
          <w:szCs w:val="22"/>
          <w:lang w:val="it-IT"/>
        </w:rPr>
        <w:t>Published</w:t>
      </w:r>
      <w:proofErr w:type="spellEnd"/>
      <w:r w:rsidRPr="00F6331E">
        <w:rPr>
          <w:b/>
          <w:bCs/>
          <w:spacing w:val="-3"/>
          <w:sz w:val="22"/>
          <w:szCs w:val="22"/>
          <w:lang w:val="it-IT"/>
        </w:rPr>
        <w:t xml:space="preserve"> in </w:t>
      </w:r>
      <w:proofErr w:type="spellStart"/>
      <w:r w:rsidRPr="00F6331E">
        <w:rPr>
          <w:b/>
          <w:bCs/>
          <w:spacing w:val="-3"/>
          <w:sz w:val="22"/>
          <w:szCs w:val="22"/>
          <w:lang w:val="it-IT"/>
        </w:rPr>
        <w:t>Italian</w:t>
      </w:r>
      <w:proofErr w:type="spellEnd"/>
      <w:r w:rsidRPr="00F6331E">
        <w:rPr>
          <w:b/>
          <w:bCs/>
          <w:spacing w:val="-3"/>
          <w:sz w:val="22"/>
          <w:szCs w:val="22"/>
          <w:lang w:val="it-IT"/>
        </w:rPr>
        <w:t>:</w:t>
      </w:r>
      <w:r w:rsidRPr="00F6331E">
        <w:rPr>
          <w:spacing w:val="-3"/>
          <w:sz w:val="22"/>
          <w:szCs w:val="22"/>
          <w:lang w:val="it-IT"/>
        </w:rPr>
        <w:t xml:space="preserve"> Le madri lavoratrici nel Nepal rurale. V Maher (Ed.), </w:t>
      </w:r>
      <w:r w:rsidRPr="00F6331E">
        <w:rPr>
          <w:i/>
          <w:spacing w:val="-3"/>
          <w:sz w:val="22"/>
          <w:szCs w:val="22"/>
          <w:lang w:val="it-IT"/>
        </w:rPr>
        <w:t xml:space="preserve">Il Latte Materno – </w:t>
      </w:r>
    </w:p>
    <w:p w14:paraId="35C455FF" w14:textId="77777777" w:rsidR="00143D98" w:rsidRPr="00F6331E" w:rsidRDefault="00143D98" w:rsidP="00143D98">
      <w:pPr>
        <w:tabs>
          <w:tab w:val="left" w:pos="-720"/>
        </w:tabs>
        <w:suppressAutoHyphens/>
        <w:ind w:left="360" w:hanging="450"/>
        <w:contextualSpacing/>
        <w:rPr>
          <w:spacing w:val="-3"/>
          <w:sz w:val="22"/>
          <w:szCs w:val="22"/>
          <w:u w:val="single"/>
          <w:lang w:val="en-GB"/>
        </w:rPr>
      </w:pPr>
      <w:r w:rsidRPr="00F6331E">
        <w:rPr>
          <w:b/>
          <w:bCs/>
          <w:i/>
          <w:spacing w:val="-3"/>
          <w:sz w:val="22"/>
          <w:szCs w:val="22"/>
          <w:lang w:val="it-IT"/>
        </w:rPr>
        <w:t xml:space="preserve">         </w:t>
      </w:r>
      <w:r w:rsidRPr="00F6331E">
        <w:rPr>
          <w:i/>
          <w:spacing w:val="-3"/>
          <w:sz w:val="22"/>
          <w:szCs w:val="22"/>
          <w:lang w:val="it-IT"/>
        </w:rPr>
        <w:t>I condizionamenti culturali di un comportamento</w:t>
      </w:r>
      <w:r w:rsidRPr="00F6331E">
        <w:rPr>
          <w:spacing w:val="-3"/>
          <w:sz w:val="22"/>
          <w:szCs w:val="22"/>
          <w:lang w:val="it-IT"/>
        </w:rPr>
        <w:t xml:space="preserve">. </w:t>
      </w:r>
      <w:r w:rsidRPr="00F6331E">
        <w:rPr>
          <w:spacing w:val="-3"/>
          <w:sz w:val="22"/>
          <w:szCs w:val="22"/>
          <w:lang w:val="en-GB"/>
        </w:rPr>
        <w:t>Torino: Rosenberg &amp; Sellier, pp.143-159.</w:t>
      </w:r>
    </w:p>
    <w:p w14:paraId="4823DFCB" w14:textId="77777777" w:rsidR="00143D98" w:rsidRPr="00F6331E" w:rsidRDefault="00143D98" w:rsidP="00143D98">
      <w:pPr>
        <w:tabs>
          <w:tab w:val="left" w:pos="-720"/>
        </w:tabs>
        <w:suppressAutoHyphens/>
        <w:ind w:left="360" w:hanging="450"/>
        <w:contextualSpacing/>
        <w:rPr>
          <w:spacing w:val="-3"/>
          <w:sz w:val="22"/>
          <w:szCs w:val="22"/>
          <w:lang w:val="en-GB"/>
        </w:rPr>
      </w:pPr>
    </w:p>
    <w:p w14:paraId="234D4584"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pacing w:val="-3"/>
          <w:sz w:val="22"/>
          <w:szCs w:val="22"/>
          <w:lang w:val="en-GB"/>
        </w:rPr>
        <w:t>Panter-Brick C</w:t>
      </w:r>
      <w:r w:rsidRPr="00F6331E">
        <w:rPr>
          <w:spacing w:val="-3"/>
          <w:sz w:val="22"/>
          <w:szCs w:val="22"/>
          <w:lang w:val="en-GB"/>
        </w:rPr>
        <w:t xml:space="preserve"> (1990).  Field Studies of energy balance. In: M Chapman and H </w:t>
      </w:r>
      <w:proofErr w:type="gramStart"/>
      <w:r w:rsidRPr="00F6331E">
        <w:rPr>
          <w:spacing w:val="-3"/>
          <w:sz w:val="22"/>
          <w:szCs w:val="22"/>
          <w:lang w:val="en-GB"/>
        </w:rPr>
        <w:t>Macbeth  (</w:t>
      </w:r>
      <w:proofErr w:type="gramEnd"/>
      <w:r w:rsidRPr="00F6331E">
        <w:rPr>
          <w:spacing w:val="-3"/>
          <w:sz w:val="22"/>
          <w:szCs w:val="22"/>
          <w:lang w:val="en-GB"/>
        </w:rPr>
        <w:t xml:space="preserve">Eds.), </w:t>
      </w:r>
      <w:r w:rsidRPr="00F6331E">
        <w:rPr>
          <w:i/>
          <w:spacing w:val="-3"/>
          <w:sz w:val="22"/>
          <w:szCs w:val="22"/>
          <w:lang w:val="en-GB"/>
        </w:rPr>
        <w:t>Food for Humanity: Cross-Disciplinary Readings</w:t>
      </w:r>
      <w:r w:rsidRPr="00F6331E">
        <w:rPr>
          <w:spacing w:val="-3"/>
          <w:sz w:val="22"/>
          <w:szCs w:val="22"/>
          <w:lang w:val="en-GB"/>
        </w:rPr>
        <w:t>.  Oxford: Centre for the Sciences of Food and Nutrition, pp.109-123.</w:t>
      </w:r>
    </w:p>
    <w:p w14:paraId="66709977" w14:textId="77777777" w:rsidR="00143D98" w:rsidRPr="00F6331E" w:rsidRDefault="00143D98" w:rsidP="00143D98">
      <w:pPr>
        <w:tabs>
          <w:tab w:val="left" w:pos="-720"/>
        </w:tabs>
        <w:suppressAutoHyphens/>
        <w:ind w:left="360" w:hanging="450"/>
        <w:contextualSpacing/>
        <w:rPr>
          <w:b/>
          <w:spacing w:val="-3"/>
          <w:sz w:val="22"/>
          <w:szCs w:val="22"/>
          <w:lang w:val="en-GB"/>
        </w:rPr>
      </w:pPr>
    </w:p>
    <w:p w14:paraId="08BC5322"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pacing w:val="-3"/>
          <w:sz w:val="22"/>
          <w:szCs w:val="22"/>
          <w:lang w:val="fr-FR"/>
        </w:rPr>
        <w:t>Panter-Brick C</w:t>
      </w:r>
      <w:r w:rsidRPr="00F6331E">
        <w:rPr>
          <w:spacing w:val="-3"/>
          <w:sz w:val="22"/>
          <w:szCs w:val="22"/>
          <w:lang w:val="fr-FR"/>
        </w:rPr>
        <w:t xml:space="preserve"> (1990).  </w:t>
      </w:r>
      <w:proofErr w:type="spellStart"/>
      <w:r w:rsidRPr="00F6331E">
        <w:rPr>
          <w:spacing w:val="-3"/>
          <w:sz w:val="22"/>
          <w:szCs w:val="22"/>
          <w:lang w:val="fr-FR"/>
        </w:rPr>
        <w:t>Etude</w:t>
      </w:r>
      <w:proofErr w:type="spellEnd"/>
      <w:r w:rsidRPr="00F6331E">
        <w:rPr>
          <w:spacing w:val="-3"/>
          <w:sz w:val="22"/>
          <w:szCs w:val="22"/>
          <w:lang w:val="fr-FR"/>
        </w:rPr>
        <w:t xml:space="preserve"> du budget-temps des activité</w:t>
      </w:r>
      <w:r w:rsidRPr="00F6331E">
        <w:rPr>
          <w:spacing w:val="-3"/>
          <w:sz w:val="22"/>
          <w:szCs w:val="22"/>
          <w:u w:val="single"/>
          <w:lang w:val="fr-FR"/>
        </w:rPr>
        <w:t>s</w:t>
      </w:r>
      <w:r w:rsidRPr="00F6331E">
        <w:rPr>
          <w:spacing w:val="-3"/>
          <w:sz w:val="22"/>
          <w:szCs w:val="22"/>
          <w:lang w:val="fr-FR"/>
        </w:rPr>
        <w:t xml:space="preserve"> de travail en montagne. In </w:t>
      </w:r>
      <w:proofErr w:type="spellStart"/>
      <w:r w:rsidRPr="00F6331E">
        <w:rPr>
          <w:spacing w:val="-3"/>
          <w:sz w:val="22"/>
          <w:szCs w:val="22"/>
          <w:lang w:val="fr-FR"/>
        </w:rPr>
        <w:t>Bourliaud</w:t>
      </w:r>
      <w:proofErr w:type="spellEnd"/>
      <w:r w:rsidRPr="00F6331E">
        <w:rPr>
          <w:spacing w:val="-3"/>
          <w:sz w:val="22"/>
          <w:szCs w:val="22"/>
          <w:lang w:val="fr-FR"/>
        </w:rPr>
        <w:t xml:space="preserve"> J., </w:t>
      </w:r>
      <w:proofErr w:type="spellStart"/>
      <w:r w:rsidRPr="00F6331E">
        <w:rPr>
          <w:spacing w:val="-3"/>
          <w:sz w:val="22"/>
          <w:szCs w:val="22"/>
          <w:lang w:val="fr-FR"/>
        </w:rPr>
        <w:t>Dobremez</w:t>
      </w:r>
      <w:proofErr w:type="spellEnd"/>
      <w:r w:rsidRPr="00F6331E">
        <w:rPr>
          <w:spacing w:val="-3"/>
          <w:sz w:val="22"/>
          <w:szCs w:val="22"/>
          <w:lang w:val="fr-FR"/>
        </w:rPr>
        <w:t xml:space="preserve"> J-F. &amp; Vigny F (</w:t>
      </w:r>
      <w:proofErr w:type="spellStart"/>
      <w:r w:rsidRPr="00F6331E">
        <w:rPr>
          <w:spacing w:val="-3"/>
          <w:sz w:val="22"/>
          <w:szCs w:val="22"/>
          <w:lang w:val="fr-FR"/>
        </w:rPr>
        <w:t>Eds</w:t>
      </w:r>
      <w:proofErr w:type="spellEnd"/>
      <w:r w:rsidRPr="00F6331E">
        <w:rPr>
          <w:spacing w:val="-3"/>
          <w:sz w:val="22"/>
          <w:szCs w:val="22"/>
          <w:lang w:val="fr-FR"/>
        </w:rPr>
        <w:t xml:space="preserve">.), </w:t>
      </w:r>
      <w:proofErr w:type="spellStart"/>
      <w:r w:rsidRPr="00F6331E">
        <w:rPr>
          <w:i/>
          <w:spacing w:val="-3"/>
          <w:sz w:val="22"/>
          <w:szCs w:val="22"/>
          <w:lang w:val="fr-FR"/>
        </w:rPr>
        <w:t>Societés</w:t>
      </w:r>
      <w:proofErr w:type="spellEnd"/>
      <w:r w:rsidRPr="00F6331E">
        <w:rPr>
          <w:i/>
          <w:spacing w:val="-3"/>
          <w:sz w:val="22"/>
          <w:szCs w:val="22"/>
          <w:lang w:val="fr-FR"/>
        </w:rPr>
        <w:t xml:space="preserve"> rurales des Andes et de l'Himalaya</w:t>
      </w:r>
      <w:r w:rsidRPr="00F6331E">
        <w:rPr>
          <w:spacing w:val="-3"/>
          <w:sz w:val="22"/>
          <w:szCs w:val="22"/>
          <w:lang w:val="fr-FR"/>
        </w:rPr>
        <w:t xml:space="preserve">. </w:t>
      </w:r>
      <w:r w:rsidRPr="00F6331E">
        <w:rPr>
          <w:spacing w:val="-3"/>
          <w:sz w:val="22"/>
          <w:szCs w:val="22"/>
          <w:lang w:val="en-GB"/>
        </w:rPr>
        <w:t>Grenoble: Versants, pp.39-42.</w:t>
      </w:r>
    </w:p>
    <w:p w14:paraId="3BCDFE38" w14:textId="77777777" w:rsidR="00143D98" w:rsidRPr="00F6331E" w:rsidRDefault="00143D98" w:rsidP="00143D98">
      <w:pPr>
        <w:tabs>
          <w:tab w:val="left" w:pos="-720"/>
        </w:tabs>
        <w:suppressAutoHyphens/>
        <w:ind w:left="360" w:hanging="450"/>
        <w:contextualSpacing/>
        <w:rPr>
          <w:b/>
          <w:spacing w:val="-3"/>
          <w:sz w:val="22"/>
          <w:szCs w:val="22"/>
          <w:lang w:val="en-GB"/>
        </w:rPr>
      </w:pPr>
    </w:p>
    <w:p w14:paraId="689E6D07"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pacing w:val="-3"/>
          <w:sz w:val="22"/>
          <w:szCs w:val="22"/>
          <w:lang w:val="en-GB"/>
        </w:rPr>
        <w:t>Panter-Brick C</w:t>
      </w:r>
      <w:r w:rsidRPr="00F6331E">
        <w:rPr>
          <w:spacing w:val="-3"/>
          <w:sz w:val="22"/>
          <w:szCs w:val="22"/>
          <w:lang w:val="en-GB"/>
        </w:rPr>
        <w:t xml:space="preserve"> (1986).  A time-allocation study of women's agricultural work in </w:t>
      </w:r>
      <w:proofErr w:type="spellStart"/>
      <w:r w:rsidRPr="00F6331E">
        <w:rPr>
          <w:spacing w:val="-3"/>
          <w:sz w:val="22"/>
          <w:szCs w:val="22"/>
          <w:lang w:val="en-GB"/>
        </w:rPr>
        <w:t>Salmé</w:t>
      </w:r>
      <w:proofErr w:type="spellEnd"/>
      <w:r w:rsidRPr="00F6331E">
        <w:rPr>
          <w:spacing w:val="-3"/>
          <w:sz w:val="22"/>
          <w:szCs w:val="22"/>
          <w:lang w:val="en-GB"/>
        </w:rPr>
        <w:t xml:space="preserve">, Nepal. In: Joshi S.C. et al. (Eds.), </w:t>
      </w:r>
      <w:r w:rsidRPr="00F6331E">
        <w:rPr>
          <w:i/>
          <w:spacing w:val="-3"/>
          <w:sz w:val="22"/>
          <w:szCs w:val="22"/>
          <w:lang w:val="en-GB"/>
        </w:rPr>
        <w:t>Nepal Himalaya: Geo-Ecological Perspectives</w:t>
      </w:r>
      <w:r w:rsidRPr="00F6331E">
        <w:rPr>
          <w:spacing w:val="-3"/>
          <w:sz w:val="22"/>
          <w:szCs w:val="22"/>
          <w:lang w:val="en-GB"/>
        </w:rPr>
        <w:t>.  H.R.P. Nainital India, pp.223-238.</w:t>
      </w:r>
    </w:p>
    <w:p w14:paraId="20C998B6" w14:textId="77777777" w:rsidR="00143D98" w:rsidRPr="00F6331E" w:rsidRDefault="00143D98" w:rsidP="00143D98">
      <w:pPr>
        <w:tabs>
          <w:tab w:val="left" w:pos="-720"/>
        </w:tabs>
        <w:suppressAutoHyphens/>
        <w:ind w:left="360" w:hanging="450"/>
        <w:contextualSpacing/>
        <w:rPr>
          <w:spacing w:val="-3"/>
          <w:sz w:val="22"/>
          <w:szCs w:val="22"/>
          <w:lang w:val="en-GB"/>
        </w:rPr>
      </w:pPr>
    </w:p>
    <w:p w14:paraId="70F4388F"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pacing w:val="-3"/>
          <w:sz w:val="22"/>
          <w:szCs w:val="22"/>
          <w:lang w:val="en-GB"/>
        </w:rPr>
        <w:t>Panter-Brick C</w:t>
      </w:r>
      <w:r w:rsidRPr="00F6331E">
        <w:rPr>
          <w:spacing w:val="-3"/>
          <w:sz w:val="22"/>
          <w:szCs w:val="22"/>
          <w:lang w:val="en-GB"/>
        </w:rPr>
        <w:t xml:space="preserve"> (1984).  Field studies of energy balance.  In H Macbeth (Ed.), </w:t>
      </w:r>
      <w:r w:rsidRPr="00F6331E">
        <w:rPr>
          <w:i/>
          <w:spacing w:val="-3"/>
          <w:sz w:val="22"/>
          <w:szCs w:val="22"/>
          <w:lang w:val="en-GB"/>
        </w:rPr>
        <w:t>Six Perspectives on Human Food.</w:t>
      </w:r>
      <w:r w:rsidRPr="00F6331E">
        <w:rPr>
          <w:spacing w:val="-3"/>
          <w:sz w:val="22"/>
          <w:szCs w:val="22"/>
          <w:lang w:val="en-GB"/>
        </w:rPr>
        <w:t xml:space="preserve">  Oxford Polytechnic, pp.68-97.</w:t>
      </w:r>
    </w:p>
    <w:p w14:paraId="642AB9DD" w14:textId="77777777" w:rsidR="00143D98" w:rsidRDefault="00143D98" w:rsidP="00143D98">
      <w:pPr>
        <w:tabs>
          <w:tab w:val="left" w:pos="-720"/>
        </w:tabs>
        <w:suppressAutoHyphens/>
        <w:ind w:left="360" w:hanging="450"/>
        <w:contextualSpacing/>
        <w:rPr>
          <w:spacing w:val="-3"/>
          <w:sz w:val="22"/>
          <w:szCs w:val="22"/>
          <w:lang w:val="en-GB"/>
        </w:rPr>
      </w:pPr>
    </w:p>
    <w:p w14:paraId="44DC451B" w14:textId="77777777" w:rsidR="00F04935" w:rsidRPr="00F6331E" w:rsidRDefault="00F04935" w:rsidP="00143D98">
      <w:pPr>
        <w:tabs>
          <w:tab w:val="left" w:pos="-720"/>
        </w:tabs>
        <w:suppressAutoHyphens/>
        <w:ind w:left="360" w:hanging="450"/>
        <w:contextualSpacing/>
        <w:rPr>
          <w:spacing w:val="-3"/>
          <w:sz w:val="22"/>
          <w:szCs w:val="22"/>
          <w:lang w:val="en-GB"/>
        </w:rPr>
      </w:pPr>
    </w:p>
    <w:p w14:paraId="56292D20" w14:textId="5D2DC5AB" w:rsidR="00143D98" w:rsidRPr="00F04935" w:rsidRDefault="00143D98" w:rsidP="00143D98">
      <w:pPr>
        <w:tabs>
          <w:tab w:val="left" w:pos="-720"/>
        </w:tabs>
        <w:suppressAutoHyphens/>
        <w:ind w:left="360" w:hanging="450"/>
        <w:contextualSpacing/>
        <w:rPr>
          <w:b/>
          <w:sz w:val="22"/>
          <w:szCs w:val="22"/>
          <w:u w:val="single"/>
          <w:lang w:val="en-GB"/>
        </w:rPr>
      </w:pPr>
      <w:r w:rsidRPr="00F04935">
        <w:rPr>
          <w:b/>
          <w:sz w:val="22"/>
          <w:szCs w:val="22"/>
          <w:u w:val="single"/>
          <w:lang w:val="en-GB"/>
        </w:rPr>
        <w:t>ENCYCLOPEDIA ARTICLES</w:t>
      </w:r>
      <w:r w:rsidR="009A0954" w:rsidRPr="00F04935">
        <w:rPr>
          <w:b/>
          <w:sz w:val="22"/>
          <w:szCs w:val="22"/>
          <w:u w:val="single"/>
          <w:lang w:val="en-GB"/>
        </w:rPr>
        <w:t xml:space="preserve"> / JOURNAL TALKING POINTS</w:t>
      </w:r>
    </w:p>
    <w:p w14:paraId="04B4F64D" w14:textId="77777777" w:rsidR="00143D98" w:rsidRPr="00F6331E" w:rsidRDefault="00143D98" w:rsidP="00143D98">
      <w:pPr>
        <w:tabs>
          <w:tab w:val="left" w:pos="-720"/>
        </w:tabs>
        <w:suppressAutoHyphens/>
        <w:ind w:left="360" w:hanging="450"/>
        <w:contextualSpacing/>
        <w:rPr>
          <w:b/>
          <w:sz w:val="22"/>
          <w:szCs w:val="22"/>
          <w:lang w:val="en-GB"/>
        </w:rPr>
      </w:pPr>
    </w:p>
    <w:p w14:paraId="2D599B00" w14:textId="77777777" w:rsidR="00143D98" w:rsidRPr="00F6331E" w:rsidRDefault="00143D98" w:rsidP="00143D98">
      <w:pPr>
        <w:rPr>
          <w:rFonts w:ascii="Times" w:hAnsi="Times"/>
          <w:i/>
          <w:sz w:val="22"/>
          <w:szCs w:val="22"/>
        </w:rPr>
      </w:pPr>
      <w:r w:rsidRPr="00F6331E">
        <w:rPr>
          <w:sz w:val="22"/>
          <w:szCs w:val="22"/>
          <w:lang w:val="en-GB"/>
        </w:rPr>
        <w:t xml:space="preserve">McLean KE and </w:t>
      </w:r>
      <w:r w:rsidRPr="00F6331E">
        <w:rPr>
          <w:b/>
          <w:sz w:val="22"/>
          <w:szCs w:val="22"/>
          <w:lang w:val="en-GB"/>
        </w:rPr>
        <w:t>Panter-Brick C</w:t>
      </w:r>
      <w:r w:rsidRPr="00F6331E">
        <w:rPr>
          <w:sz w:val="22"/>
          <w:szCs w:val="22"/>
          <w:lang w:val="en-GB"/>
        </w:rPr>
        <w:t xml:space="preserve"> (2018). Violence, structural </w:t>
      </w:r>
      <w:r w:rsidRPr="00F6331E">
        <w:rPr>
          <w:rFonts w:ascii="Times" w:hAnsi="Times"/>
          <w:sz w:val="22"/>
          <w:szCs w:val="22"/>
          <w:lang w:val="en-GB"/>
        </w:rPr>
        <w:t xml:space="preserve">and interpersonal.  In Callan H (Ed.) </w:t>
      </w:r>
      <w:r w:rsidRPr="00F6331E">
        <w:rPr>
          <w:rFonts w:ascii="Times" w:hAnsi="Times"/>
          <w:i/>
          <w:sz w:val="22"/>
          <w:szCs w:val="22"/>
        </w:rPr>
        <w:t xml:space="preserve">International </w:t>
      </w:r>
    </w:p>
    <w:p w14:paraId="619C1D39" w14:textId="77777777" w:rsidR="00143D98" w:rsidRPr="00F6331E" w:rsidRDefault="00143D98" w:rsidP="00143D98">
      <w:pPr>
        <w:ind w:firstLine="360"/>
        <w:rPr>
          <w:rFonts w:ascii="Times" w:hAnsi="Times"/>
          <w:sz w:val="22"/>
          <w:szCs w:val="22"/>
        </w:rPr>
      </w:pPr>
      <w:r w:rsidRPr="00F6331E">
        <w:rPr>
          <w:rFonts w:ascii="Times" w:hAnsi="Times"/>
          <w:i/>
          <w:sz w:val="22"/>
          <w:szCs w:val="22"/>
        </w:rPr>
        <w:t>Encyclopedia of Anthropology</w:t>
      </w:r>
      <w:r w:rsidRPr="00F6331E">
        <w:rPr>
          <w:rFonts w:ascii="Times" w:hAnsi="Times"/>
          <w:sz w:val="22"/>
          <w:szCs w:val="22"/>
        </w:rPr>
        <w:t xml:space="preserve">. Wiley-Blackwell, </w:t>
      </w:r>
      <w:r>
        <w:rPr>
          <w:rFonts w:ascii="Times" w:hAnsi="Times"/>
          <w:sz w:val="22"/>
          <w:szCs w:val="22"/>
        </w:rPr>
        <w:t xml:space="preserve">pp. 6368-6375.  </w:t>
      </w:r>
      <w:r w:rsidRPr="00F6331E">
        <w:rPr>
          <w:rFonts w:ascii="Times" w:hAnsi="Times" w:cs="Arial"/>
          <w:color w:val="1C1D1E"/>
          <w:sz w:val="22"/>
          <w:szCs w:val="22"/>
          <w:shd w:val="clear" w:color="auto" w:fill="FFFFFF"/>
        </w:rPr>
        <w:t>10.1002/9781118924396</w:t>
      </w:r>
    </w:p>
    <w:p w14:paraId="3D1A05D3" w14:textId="77777777" w:rsidR="00143D98" w:rsidRPr="00F6331E" w:rsidRDefault="00143D98" w:rsidP="00143D98">
      <w:pPr>
        <w:tabs>
          <w:tab w:val="left" w:pos="-720"/>
        </w:tabs>
        <w:suppressAutoHyphens/>
        <w:ind w:left="360" w:hanging="450"/>
        <w:contextualSpacing/>
        <w:rPr>
          <w:sz w:val="22"/>
          <w:szCs w:val="22"/>
          <w:lang w:val="en-GB"/>
        </w:rPr>
      </w:pPr>
    </w:p>
    <w:p w14:paraId="2A5E3BA2" w14:textId="77777777" w:rsidR="00143D98" w:rsidRPr="00F6331E" w:rsidRDefault="00143D98" w:rsidP="00143D98">
      <w:pPr>
        <w:tabs>
          <w:tab w:val="left" w:pos="-720"/>
        </w:tabs>
        <w:suppressAutoHyphens/>
        <w:ind w:left="360" w:hanging="450"/>
        <w:contextualSpacing/>
        <w:rPr>
          <w:sz w:val="22"/>
          <w:szCs w:val="22"/>
          <w:lang w:val="en-GB"/>
        </w:rPr>
      </w:pPr>
      <w:r w:rsidRPr="00F6331E">
        <w:rPr>
          <w:b/>
          <w:sz w:val="22"/>
          <w:szCs w:val="22"/>
          <w:lang w:val="en-GB"/>
        </w:rPr>
        <w:t>Panter-Brick C</w:t>
      </w:r>
      <w:r w:rsidRPr="00F6331E">
        <w:rPr>
          <w:sz w:val="22"/>
          <w:szCs w:val="22"/>
          <w:lang w:val="en-GB"/>
        </w:rPr>
        <w:t xml:space="preserve"> (2001). Street children: Cultural concerns.  In NJ Smelser and PB </w:t>
      </w:r>
      <w:proofErr w:type="spellStart"/>
      <w:r w:rsidRPr="00F6331E">
        <w:rPr>
          <w:sz w:val="22"/>
          <w:szCs w:val="22"/>
          <w:lang w:val="en-GB"/>
        </w:rPr>
        <w:t>Baltes</w:t>
      </w:r>
      <w:proofErr w:type="spellEnd"/>
      <w:r w:rsidRPr="00F6331E">
        <w:rPr>
          <w:sz w:val="22"/>
          <w:szCs w:val="22"/>
          <w:lang w:val="en-GB"/>
        </w:rPr>
        <w:t xml:space="preserve"> (Eds), </w:t>
      </w:r>
      <w:r w:rsidRPr="00F6331E">
        <w:rPr>
          <w:i/>
          <w:sz w:val="22"/>
          <w:szCs w:val="22"/>
          <w:lang w:val="en-GB"/>
        </w:rPr>
        <w:t xml:space="preserve">International </w:t>
      </w:r>
      <w:proofErr w:type="spellStart"/>
      <w:r w:rsidRPr="00F6331E">
        <w:rPr>
          <w:i/>
          <w:sz w:val="22"/>
          <w:szCs w:val="22"/>
          <w:lang w:val="en-GB"/>
        </w:rPr>
        <w:t>Encyclopedia</w:t>
      </w:r>
      <w:proofErr w:type="spellEnd"/>
      <w:r w:rsidRPr="00F6331E">
        <w:rPr>
          <w:i/>
          <w:sz w:val="22"/>
          <w:szCs w:val="22"/>
          <w:lang w:val="en-GB"/>
        </w:rPr>
        <w:t xml:space="preserve"> of the Social &amp; </w:t>
      </w:r>
      <w:proofErr w:type="spellStart"/>
      <w:r w:rsidRPr="00F6331E">
        <w:rPr>
          <w:i/>
          <w:sz w:val="22"/>
          <w:szCs w:val="22"/>
          <w:lang w:val="en-GB"/>
        </w:rPr>
        <w:t>Behavioral</w:t>
      </w:r>
      <w:proofErr w:type="spellEnd"/>
      <w:r w:rsidRPr="00F6331E">
        <w:rPr>
          <w:i/>
          <w:sz w:val="22"/>
          <w:szCs w:val="22"/>
          <w:lang w:val="en-GB"/>
        </w:rPr>
        <w:t xml:space="preserve"> Sciences</w:t>
      </w:r>
      <w:r w:rsidRPr="00F6331E">
        <w:rPr>
          <w:sz w:val="22"/>
          <w:szCs w:val="22"/>
          <w:lang w:val="en-GB"/>
        </w:rPr>
        <w:t>. Oxford: Elsevier 22:15154-7.</w:t>
      </w:r>
    </w:p>
    <w:p w14:paraId="7C22705E" w14:textId="77777777" w:rsidR="00143D98" w:rsidRPr="00F6331E" w:rsidRDefault="00143D98" w:rsidP="00143D98">
      <w:pPr>
        <w:tabs>
          <w:tab w:val="left" w:pos="-720"/>
        </w:tabs>
        <w:suppressAutoHyphens/>
        <w:ind w:left="360" w:hanging="450"/>
        <w:contextualSpacing/>
        <w:rPr>
          <w:sz w:val="22"/>
          <w:szCs w:val="22"/>
          <w:lang w:val="en-GB"/>
        </w:rPr>
      </w:pPr>
    </w:p>
    <w:p w14:paraId="503DC108" w14:textId="77777777" w:rsidR="00143D98" w:rsidRPr="00F6331E" w:rsidRDefault="00143D98" w:rsidP="00143D98">
      <w:pPr>
        <w:tabs>
          <w:tab w:val="left" w:pos="-720"/>
        </w:tabs>
        <w:suppressAutoHyphens/>
        <w:ind w:left="360" w:hanging="450"/>
        <w:contextualSpacing/>
        <w:rPr>
          <w:sz w:val="22"/>
          <w:szCs w:val="22"/>
          <w:lang w:val="en-GB"/>
        </w:rPr>
      </w:pPr>
      <w:r w:rsidRPr="00F6331E">
        <w:rPr>
          <w:b/>
          <w:sz w:val="22"/>
          <w:szCs w:val="22"/>
          <w:lang w:val="en-GB"/>
        </w:rPr>
        <w:t>Panter-Brick C</w:t>
      </w:r>
      <w:r w:rsidRPr="00F6331E">
        <w:rPr>
          <w:sz w:val="22"/>
          <w:szCs w:val="22"/>
          <w:lang w:val="en-GB"/>
        </w:rPr>
        <w:t xml:space="preserve"> (1998). Growth among Nepali agriculturalists. In SJ </w:t>
      </w:r>
      <w:proofErr w:type="spellStart"/>
      <w:r w:rsidRPr="00F6331E">
        <w:rPr>
          <w:sz w:val="22"/>
          <w:szCs w:val="22"/>
          <w:lang w:val="en-GB"/>
        </w:rPr>
        <w:t>Ulijaszek</w:t>
      </w:r>
      <w:proofErr w:type="spellEnd"/>
      <w:r w:rsidRPr="00F6331E">
        <w:rPr>
          <w:sz w:val="22"/>
          <w:szCs w:val="22"/>
          <w:lang w:val="en-GB"/>
        </w:rPr>
        <w:t xml:space="preserve">, FE Johnston &amp; MA </w:t>
      </w:r>
      <w:proofErr w:type="spellStart"/>
      <w:r w:rsidRPr="00F6331E">
        <w:rPr>
          <w:sz w:val="22"/>
          <w:szCs w:val="22"/>
          <w:lang w:val="en-GB"/>
        </w:rPr>
        <w:t>Preece</w:t>
      </w:r>
      <w:proofErr w:type="spellEnd"/>
      <w:r w:rsidRPr="00F6331E">
        <w:rPr>
          <w:sz w:val="22"/>
          <w:szCs w:val="22"/>
          <w:lang w:val="en-GB"/>
        </w:rPr>
        <w:t xml:space="preserve"> (Eds), </w:t>
      </w:r>
      <w:r w:rsidRPr="00F6331E">
        <w:rPr>
          <w:i/>
          <w:sz w:val="22"/>
          <w:szCs w:val="22"/>
          <w:lang w:val="en-GB"/>
        </w:rPr>
        <w:t xml:space="preserve">The Cambridge </w:t>
      </w:r>
      <w:proofErr w:type="spellStart"/>
      <w:r w:rsidRPr="00F6331E">
        <w:rPr>
          <w:i/>
          <w:sz w:val="22"/>
          <w:szCs w:val="22"/>
          <w:lang w:val="en-GB"/>
        </w:rPr>
        <w:t>Encyclopedia</w:t>
      </w:r>
      <w:proofErr w:type="spellEnd"/>
      <w:r w:rsidRPr="00F6331E">
        <w:rPr>
          <w:i/>
          <w:sz w:val="22"/>
          <w:szCs w:val="22"/>
          <w:lang w:val="en-GB"/>
        </w:rPr>
        <w:t xml:space="preserve"> of Human Growth </w:t>
      </w:r>
      <w:proofErr w:type="gramStart"/>
      <w:r w:rsidRPr="00F6331E">
        <w:rPr>
          <w:i/>
          <w:sz w:val="22"/>
          <w:szCs w:val="22"/>
          <w:lang w:val="en-GB"/>
        </w:rPr>
        <w:t>and  Development</w:t>
      </w:r>
      <w:proofErr w:type="gramEnd"/>
      <w:r w:rsidRPr="00F6331E">
        <w:rPr>
          <w:sz w:val="22"/>
          <w:szCs w:val="22"/>
          <w:lang w:val="en-GB"/>
        </w:rPr>
        <w:t>. 353.</w:t>
      </w:r>
    </w:p>
    <w:p w14:paraId="6C23258C" w14:textId="77777777" w:rsidR="00143D98" w:rsidRPr="00F6331E" w:rsidRDefault="00143D98" w:rsidP="00143D98">
      <w:pPr>
        <w:tabs>
          <w:tab w:val="left" w:pos="-720"/>
        </w:tabs>
        <w:suppressAutoHyphens/>
        <w:ind w:left="360" w:hanging="450"/>
        <w:contextualSpacing/>
        <w:rPr>
          <w:b/>
          <w:sz w:val="22"/>
          <w:szCs w:val="22"/>
          <w:lang w:val="en-GB"/>
        </w:rPr>
      </w:pPr>
    </w:p>
    <w:p w14:paraId="1B645D4E"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b/>
          <w:sz w:val="22"/>
          <w:szCs w:val="22"/>
          <w:lang w:val="en-GB"/>
        </w:rPr>
        <w:t>Panter-Brick C</w:t>
      </w:r>
      <w:r w:rsidRPr="00F6331E">
        <w:rPr>
          <w:sz w:val="22"/>
          <w:szCs w:val="22"/>
          <w:lang w:val="en-GB"/>
        </w:rPr>
        <w:t xml:space="preserve"> (1998). Urban-rural differences in growth patterns of Nepali children. In SJ </w:t>
      </w:r>
      <w:proofErr w:type="spellStart"/>
      <w:r w:rsidRPr="00F6331E">
        <w:rPr>
          <w:sz w:val="22"/>
          <w:szCs w:val="22"/>
          <w:lang w:val="en-GB"/>
        </w:rPr>
        <w:t>Ulijaszek</w:t>
      </w:r>
      <w:proofErr w:type="spellEnd"/>
      <w:r w:rsidRPr="00F6331E">
        <w:rPr>
          <w:sz w:val="22"/>
          <w:szCs w:val="22"/>
          <w:lang w:val="en-GB"/>
        </w:rPr>
        <w:t xml:space="preserve">, FE Johnston &amp; MA </w:t>
      </w:r>
      <w:proofErr w:type="spellStart"/>
      <w:r w:rsidRPr="00F6331E">
        <w:rPr>
          <w:sz w:val="22"/>
          <w:szCs w:val="22"/>
          <w:lang w:val="en-GB"/>
        </w:rPr>
        <w:t>Preece</w:t>
      </w:r>
      <w:proofErr w:type="spellEnd"/>
      <w:r w:rsidRPr="00F6331E">
        <w:rPr>
          <w:sz w:val="22"/>
          <w:szCs w:val="22"/>
          <w:lang w:val="en-GB"/>
        </w:rPr>
        <w:t xml:space="preserve"> (Eds), </w:t>
      </w:r>
      <w:r w:rsidRPr="00F6331E">
        <w:rPr>
          <w:i/>
          <w:sz w:val="22"/>
          <w:szCs w:val="22"/>
          <w:lang w:val="en-GB"/>
        </w:rPr>
        <w:t xml:space="preserve">The Cambridge </w:t>
      </w:r>
      <w:proofErr w:type="spellStart"/>
      <w:r w:rsidRPr="00F6331E">
        <w:rPr>
          <w:i/>
          <w:sz w:val="22"/>
          <w:szCs w:val="22"/>
          <w:lang w:val="en-GB"/>
        </w:rPr>
        <w:t>Encyclopedia</w:t>
      </w:r>
      <w:proofErr w:type="spellEnd"/>
      <w:r w:rsidRPr="00F6331E">
        <w:rPr>
          <w:i/>
          <w:sz w:val="22"/>
          <w:szCs w:val="22"/>
          <w:lang w:val="en-GB"/>
        </w:rPr>
        <w:t xml:space="preserve"> of Human Growth and </w:t>
      </w:r>
      <w:r w:rsidRPr="00F6331E">
        <w:rPr>
          <w:i/>
          <w:spacing w:val="-3"/>
          <w:sz w:val="22"/>
          <w:szCs w:val="22"/>
          <w:lang w:val="en-GB"/>
        </w:rPr>
        <w:t>Development</w:t>
      </w:r>
      <w:r w:rsidRPr="00F6331E">
        <w:rPr>
          <w:spacing w:val="-3"/>
          <w:sz w:val="22"/>
          <w:szCs w:val="22"/>
          <w:lang w:val="en-GB"/>
        </w:rPr>
        <w:t xml:space="preserve"> 407.</w:t>
      </w:r>
    </w:p>
    <w:p w14:paraId="5BA39C37" w14:textId="77777777" w:rsidR="00143D98" w:rsidRPr="00F6331E" w:rsidRDefault="00143D98" w:rsidP="009A0954">
      <w:pPr>
        <w:tabs>
          <w:tab w:val="left" w:pos="-720"/>
        </w:tabs>
        <w:suppressAutoHyphens/>
        <w:contextualSpacing/>
        <w:rPr>
          <w:spacing w:val="-3"/>
          <w:sz w:val="22"/>
          <w:szCs w:val="22"/>
          <w:lang w:val="en-GB"/>
        </w:rPr>
      </w:pPr>
    </w:p>
    <w:p w14:paraId="2EACC5EB" w14:textId="77777777" w:rsidR="00143D98" w:rsidRPr="00F6331E" w:rsidRDefault="00143D98" w:rsidP="00143D98">
      <w:pPr>
        <w:tabs>
          <w:tab w:val="left" w:pos="-720"/>
        </w:tabs>
        <w:suppressAutoHyphens/>
        <w:ind w:left="360" w:hanging="450"/>
        <w:contextualSpacing/>
        <w:rPr>
          <w:spacing w:val="-3"/>
          <w:sz w:val="22"/>
          <w:szCs w:val="22"/>
          <w:lang w:val="en-GB"/>
        </w:rPr>
      </w:pPr>
      <w:r w:rsidRPr="00F6331E">
        <w:rPr>
          <w:spacing w:val="-3"/>
          <w:sz w:val="22"/>
          <w:szCs w:val="22"/>
          <w:lang w:val="en-GB"/>
        </w:rPr>
        <w:t xml:space="preserve">Ellison PT, Lipson SF, O'Rourke MT, Bentley GR, Harrigan AM, </w:t>
      </w:r>
      <w:r w:rsidRPr="00F6331E">
        <w:rPr>
          <w:b/>
          <w:spacing w:val="-3"/>
          <w:sz w:val="22"/>
          <w:szCs w:val="22"/>
          <w:lang w:val="en-GB"/>
        </w:rPr>
        <w:t>Panter-Brick C</w:t>
      </w:r>
      <w:r w:rsidRPr="00F6331E">
        <w:rPr>
          <w:spacing w:val="-3"/>
          <w:sz w:val="22"/>
          <w:szCs w:val="22"/>
          <w:lang w:val="en-GB"/>
        </w:rPr>
        <w:t xml:space="preserve">, </w:t>
      </w:r>
      <w:proofErr w:type="spellStart"/>
      <w:r w:rsidRPr="00F6331E">
        <w:rPr>
          <w:spacing w:val="-3"/>
          <w:sz w:val="22"/>
          <w:szCs w:val="22"/>
          <w:lang w:val="en-GB"/>
        </w:rPr>
        <w:t>Vitzthum</w:t>
      </w:r>
      <w:proofErr w:type="spellEnd"/>
      <w:r w:rsidRPr="00F6331E">
        <w:rPr>
          <w:spacing w:val="-3"/>
          <w:sz w:val="22"/>
          <w:szCs w:val="22"/>
          <w:lang w:val="en-GB"/>
        </w:rPr>
        <w:t xml:space="preserve"> V (1993). Population variation in ovarian function.  </w:t>
      </w:r>
      <w:r w:rsidRPr="00F6331E">
        <w:rPr>
          <w:spacing w:val="-3"/>
          <w:sz w:val="22"/>
          <w:szCs w:val="22"/>
          <w:u w:val="single"/>
          <w:lang w:val="en-GB"/>
        </w:rPr>
        <w:t>The Lancet</w:t>
      </w:r>
      <w:r w:rsidRPr="00F6331E">
        <w:rPr>
          <w:spacing w:val="-3"/>
          <w:sz w:val="22"/>
          <w:szCs w:val="22"/>
          <w:lang w:val="en-GB"/>
        </w:rPr>
        <w:t xml:space="preserve"> (Talking Points) 342:433-34.</w:t>
      </w:r>
    </w:p>
    <w:p w14:paraId="63B58F34" w14:textId="70EB0302" w:rsidR="00143D98" w:rsidRPr="00F6331E" w:rsidRDefault="00143D98" w:rsidP="00143D98">
      <w:pPr>
        <w:tabs>
          <w:tab w:val="left" w:pos="-720"/>
        </w:tabs>
        <w:suppressAutoHyphens/>
        <w:contextualSpacing/>
        <w:rPr>
          <w:b/>
          <w:sz w:val="22"/>
          <w:szCs w:val="22"/>
        </w:rPr>
      </w:pPr>
      <w:r w:rsidRPr="00F6331E">
        <w:rPr>
          <w:b/>
          <w:sz w:val="22"/>
          <w:szCs w:val="22"/>
        </w:rPr>
        <w:t>CONFERENCE ABSTRACTS</w:t>
      </w:r>
      <w:r w:rsidR="009A0954">
        <w:rPr>
          <w:b/>
          <w:sz w:val="22"/>
          <w:szCs w:val="22"/>
        </w:rPr>
        <w:t xml:space="preserve"> </w:t>
      </w:r>
      <w:r w:rsidR="009A0954" w:rsidRPr="009A0954">
        <w:rPr>
          <w:bCs/>
          <w:sz w:val="22"/>
          <w:szCs w:val="22"/>
        </w:rPr>
        <w:t xml:space="preserve">– select </w:t>
      </w:r>
      <w:proofErr w:type="gramStart"/>
      <w:r w:rsidR="009A0954" w:rsidRPr="009A0954">
        <w:rPr>
          <w:bCs/>
          <w:sz w:val="22"/>
          <w:szCs w:val="22"/>
        </w:rPr>
        <w:t>examples</w:t>
      </w:r>
      <w:proofErr w:type="gramEnd"/>
      <w:r w:rsidRPr="009A0954">
        <w:rPr>
          <w:bCs/>
          <w:sz w:val="22"/>
          <w:szCs w:val="22"/>
        </w:rPr>
        <w:tab/>
      </w:r>
      <w:r w:rsidRPr="00F6331E">
        <w:rPr>
          <w:b/>
          <w:sz w:val="22"/>
          <w:szCs w:val="22"/>
        </w:rPr>
        <w:t xml:space="preserve"> </w:t>
      </w:r>
    </w:p>
    <w:p w14:paraId="21B6A518" w14:textId="40050AA9" w:rsidR="00143D98" w:rsidRPr="00F6331E" w:rsidRDefault="009A0954" w:rsidP="00143D98">
      <w:pPr>
        <w:pStyle w:val="NormalWeb"/>
        <w:snapToGrid w:val="0"/>
        <w:ind w:left="630" w:hanging="720"/>
        <w:rPr>
          <w:rFonts w:ascii="Times" w:hAnsi="Times"/>
          <w:sz w:val="22"/>
          <w:szCs w:val="22"/>
        </w:rPr>
      </w:pPr>
      <w:r>
        <w:rPr>
          <w:rStyle w:val="Strong"/>
          <w:rFonts w:ascii="Times" w:hAnsi="Times"/>
          <w:b w:val="0"/>
          <w:sz w:val="22"/>
          <w:szCs w:val="22"/>
        </w:rPr>
        <w:t xml:space="preserve"> </w:t>
      </w:r>
      <w:proofErr w:type="spellStart"/>
      <w:r w:rsidR="00143D98" w:rsidRPr="00F6331E">
        <w:rPr>
          <w:rStyle w:val="Strong"/>
          <w:rFonts w:ascii="Times" w:hAnsi="Times"/>
          <w:b w:val="0"/>
          <w:sz w:val="22"/>
          <w:szCs w:val="22"/>
        </w:rPr>
        <w:t>Cluckey</w:t>
      </w:r>
      <w:proofErr w:type="spellEnd"/>
      <w:r w:rsidR="00143D98" w:rsidRPr="00F6331E">
        <w:rPr>
          <w:rStyle w:val="Strong"/>
          <w:rFonts w:ascii="Times" w:hAnsi="Times"/>
          <w:b w:val="0"/>
          <w:sz w:val="22"/>
          <w:szCs w:val="22"/>
        </w:rPr>
        <w:t xml:space="preserve"> CJ, </w:t>
      </w:r>
      <w:proofErr w:type="spellStart"/>
      <w:r w:rsidR="00143D98" w:rsidRPr="00F6331E">
        <w:rPr>
          <w:rStyle w:val="Strong"/>
          <w:rFonts w:ascii="Times" w:hAnsi="Times"/>
          <w:b w:val="0"/>
          <w:sz w:val="22"/>
          <w:szCs w:val="22"/>
        </w:rPr>
        <w:t>Dajani</w:t>
      </w:r>
      <w:proofErr w:type="spellEnd"/>
      <w:r w:rsidR="00143D98" w:rsidRPr="00F6331E">
        <w:rPr>
          <w:rStyle w:val="Strong"/>
          <w:rFonts w:ascii="Times" w:hAnsi="Times"/>
          <w:b w:val="0"/>
          <w:sz w:val="22"/>
          <w:szCs w:val="22"/>
        </w:rPr>
        <w:t xml:space="preserve"> R, </w:t>
      </w:r>
      <w:proofErr w:type="spellStart"/>
      <w:r w:rsidR="00143D98" w:rsidRPr="00F6331E">
        <w:rPr>
          <w:rStyle w:val="Strong"/>
          <w:rFonts w:ascii="Times" w:hAnsi="Times"/>
          <w:b w:val="0"/>
          <w:sz w:val="22"/>
          <w:szCs w:val="22"/>
        </w:rPr>
        <w:t>Hamadmad</w:t>
      </w:r>
      <w:proofErr w:type="spellEnd"/>
      <w:r w:rsidR="00143D98" w:rsidRPr="00F6331E">
        <w:rPr>
          <w:rStyle w:val="Strong"/>
          <w:rFonts w:ascii="Times" w:hAnsi="Times"/>
          <w:b w:val="0"/>
          <w:sz w:val="22"/>
          <w:szCs w:val="22"/>
        </w:rPr>
        <w:t xml:space="preserve"> D, </w:t>
      </w:r>
      <w:proofErr w:type="spellStart"/>
      <w:r w:rsidR="00143D98" w:rsidRPr="00F6331E">
        <w:rPr>
          <w:rStyle w:val="Strong"/>
          <w:rFonts w:ascii="Times" w:hAnsi="Times"/>
          <w:b w:val="0"/>
          <w:sz w:val="22"/>
          <w:szCs w:val="22"/>
        </w:rPr>
        <w:t>Abudayyeh</w:t>
      </w:r>
      <w:proofErr w:type="spellEnd"/>
      <w:r w:rsidR="00143D98" w:rsidRPr="00F6331E">
        <w:rPr>
          <w:rStyle w:val="Strong"/>
          <w:rFonts w:ascii="Times" w:hAnsi="Times"/>
          <w:b w:val="0"/>
          <w:sz w:val="22"/>
          <w:szCs w:val="22"/>
        </w:rPr>
        <w:t xml:space="preserve"> G, </w:t>
      </w:r>
      <w:r w:rsidR="00143D98" w:rsidRPr="00F6331E">
        <w:rPr>
          <w:rStyle w:val="Strong"/>
          <w:rFonts w:ascii="Times" w:hAnsi="Times"/>
          <w:sz w:val="22"/>
          <w:szCs w:val="22"/>
        </w:rPr>
        <w:t>Panter-Brick C</w:t>
      </w:r>
      <w:r w:rsidR="00143D98" w:rsidRPr="00F6331E">
        <w:rPr>
          <w:rStyle w:val="Strong"/>
          <w:rFonts w:ascii="Times" w:hAnsi="Times"/>
          <w:b w:val="0"/>
          <w:sz w:val="22"/>
          <w:szCs w:val="22"/>
        </w:rPr>
        <w:t>, Mulligan CJ (2018).  Genetics of risk and trauma exposure in Syrian refugee youth. 87</w:t>
      </w:r>
      <w:r w:rsidR="00143D98" w:rsidRPr="00F6331E">
        <w:rPr>
          <w:rStyle w:val="Strong"/>
          <w:rFonts w:ascii="Times" w:hAnsi="Times"/>
          <w:b w:val="0"/>
          <w:sz w:val="22"/>
          <w:szCs w:val="22"/>
          <w:vertAlign w:val="superscript"/>
        </w:rPr>
        <w:t>th</w:t>
      </w:r>
      <w:r w:rsidR="00143D98" w:rsidRPr="00F6331E">
        <w:rPr>
          <w:rStyle w:val="Strong"/>
          <w:rFonts w:ascii="Times" w:hAnsi="Times"/>
          <w:b w:val="0"/>
          <w:sz w:val="22"/>
          <w:szCs w:val="22"/>
        </w:rPr>
        <w:t xml:space="preserve"> </w:t>
      </w:r>
      <w:r w:rsidR="00143D98" w:rsidRPr="00F6331E">
        <w:rPr>
          <w:rFonts w:ascii="Times" w:hAnsi="Times"/>
          <w:sz w:val="22"/>
          <w:szCs w:val="22"/>
        </w:rPr>
        <w:t>Annual Meeting of the American Association of Physical Anthropologists, Austin, April 11-14</w:t>
      </w:r>
      <w:r w:rsidR="00143D98" w:rsidRPr="00F6331E">
        <w:rPr>
          <w:rFonts w:ascii="Times" w:hAnsi="Times"/>
          <w:sz w:val="22"/>
          <w:szCs w:val="22"/>
          <w:vertAlign w:val="superscript"/>
        </w:rPr>
        <w:t>th</w:t>
      </w:r>
      <w:r w:rsidR="00143D98" w:rsidRPr="00F6331E">
        <w:rPr>
          <w:rFonts w:ascii="Times" w:hAnsi="Times"/>
          <w:sz w:val="22"/>
          <w:szCs w:val="22"/>
        </w:rPr>
        <w:t>.</w:t>
      </w:r>
    </w:p>
    <w:p w14:paraId="76E850AC" w14:textId="77777777" w:rsidR="00143D98" w:rsidRPr="00F6331E" w:rsidRDefault="00143D98" w:rsidP="00143D98">
      <w:pPr>
        <w:snapToGrid w:val="0"/>
        <w:ind w:left="630" w:hanging="720"/>
        <w:rPr>
          <w:rFonts w:ascii="Times" w:hAnsi="Times" w:cs="Calibri"/>
          <w:sz w:val="22"/>
          <w:szCs w:val="22"/>
        </w:rPr>
      </w:pPr>
      <w:r w:rsidRPr="00F6331E">
        <w:rPr>
          <w:rFonts w:ascii="Times" w:hAnsi="Times" w:cs="Calibri"/>
          <w:b/>
          <w:sz w:val="22"/>
          <w:szCs w:val="22"/>
        </w:rPr>
        <w:t>Panter-Brick C</w:t>
      </w:r>
      <w:r w:rsidRPr="00F6331E">
        <w:rPr>
          <w:rFonts w:ascii="Times" w:hAnsi="Times" w:cs="Calibri"/>
          <w:sz w:val="22"/>
          <w:szCs w:val="22"/>
        </w:rPr>
        <w:t xml:space="preserve">, </w:t>
      </w:r>
      <w:proofErr w:type="spellStart"/>
      <w:r w:rsidRPr="00F6331E">
        <w:rPr>
          <w:rFonts w:ascii="Times" w:hAnsi="Times" w:cs="Calibri"/>
          <w:sz w:val="22"/>
          <w:szCs w:val="22"/>
        </w:rPr>
        <w:t>Eggerman</w:t>
      </w:r>
      <w:proofErr w:type="spellEnd"/>
      <w:r w:rsidRPr="00F6331E">
        <w:rPr>
          <w:rFonts w:ascii="Times" w:hAnsi="Times" w:cs="Calibri"/>
          <w:sz w:val="22"/>
          <w:szCs w:val="22"/>
        </w:rPr>
        <w:t xml:space="preserve"> M, Hadfield K, </w:t>
      </w:r>
      <w:proofErr w:type="spellStart"/>
      <w:r w:rsidRPr="00F6331E">
        <w:rPr>
          <w:rFonts w:ascii="Times" w:hAnsi="Times" w:cs="Calibri"/>
          <w:sz w:val="22"/>
          <w:szCs w:val="22"/>
        </w:rPr>
        <w:t>Dajani</w:t>
      </w:r>
      <w:proofErr w:type="spellEnd"/>
      <w:r w:rsidRPr="00F6331E">
        <w:rPr>
          <w:rFonts w:ascii="Times" w:hAnsi="Times" w:cs="Calibri"/>
          <w:sz w:val="22"/>
          <w:szCs w:val="22"/>
        </w:rPr>
        <w:t xml:space="preserve"> R, Ager A. Refugees, stress, and mental health trajectories. 23</w:t>
      </w:r>
      <w:r w:rsidRPr="00F6331E">
        <w:rPr>
          <w:rFonts w:ascii="Times" w:hAnsi="Times" w:cs="Calibri"/>
          <w:sz w:val="22"/>
          <w:szCs w:val="22"/>
          <w:vertAlign w:val="superscript"/>
        </w:rPr>
        <w:t>rd</w:t>
      </w:r>
      <w:r w:rsidRPr="00F6331E">
        <w:rPr>
          <w:rFonts w:ascii="Times" w:hAnsi="Times" w:cs="Calibri"/>
          <w:sz w:val="22"/>
          <w:szCs w:val="22"/>
        </w:rPr>
        <w:t xml:space="preserve"> World Congress for the International Association for Child and Adolescent Psychiatry and Allied Professions (IACAPAP), Prague, Czech Republic, 27 Jul 2018.</w:t>
      </w:r>
    </w:p>
    <w:p w14:paraId="496BD736" w14:textId="77777777" w:rsidR="00143D98" w:rsidRPr="00F6331E" w:rsidRDefault="00143D98" w:rsidP="00143D98">
      <w:pPr>
        <w:snapToGrid w:val="0"/>
        <w:ind w:left="630" w:hanging="720"/>
        <w:rPr>
          <w:rFonts w:ascii="Times" w:hAnsi="Times" w:cs="Calibri"/>
          <w:color w:val="000000"/>
          <w:sz w:val="22"/>
          <w:szCs w:val="22"/>
        </w:rPr>
      </w:pPr>
    </w:p>
    <w:p w14:paraId="492C0EDB" w14:textId="1C7B5EF5" w:rsidR="00143D98" w:rsidRPr="00F6331E" w:rsidRDefault="00143D98" w:rsidP="00143D98">
      <w:pPr>
        <w:snapToGrid w:val="0"/>
        <w:ind w:left="630" w:hanging="720"/>
        <w:rPr>
          <w:rFonts w:ascii="Times" w:hAnsi="Times" w:cs="Arial"/>
          <w:color w:val="000000"/>
          <w:sz w:val="22"/>
          <w:szCs w:val="22"/>
        </w:rPr>
      </w:pPr>
      <w:r w:rsidRPr="00F6331E">
        <w:rPr>
          <w:rFonts w:ascii="Times" w:hAnsi="Times" w:cs="Calibri"/>
          <w:color w:val="000000"/>
          <w:sz w:val="22"/>
          <w:szCs w:val="22"/>
        </w:rPr>
        <w:t xml:space="preserve">Hadfield K, </w:t>
      </w:r>
      <w:proofErr w:type="spellStart"/>
      <w:r w:rsidRPr="00F6331E">
        <w:rPr>
          <w:rFonts w:ascii="Times" w:hAnsi="Times" w:cs="Calibri"/>
          <w:color w:val="000000"/>
          <w:sz w:val="22"/>
          <w:szCs w:val="22"/>
        </w:rPr>
        <w:t>Dajani</w:t>
      </w:r>
      <w:proofErr w:type="spellEnd"/>
      <w:r w:rsidRPr="00F6331E">
        <w:rPr>
          <w:rFonts w:ascii="Times" w:hAnsi="Times" w:cs="Calibri"/>
          <w:color w:val="000000"/>
          <w:sz w:val="22"/>
          <w:szCs w:val="22"/>
        </w:rPr>
        <w:t xml:space="preserve"> R, Ager A, </w:t>
      </w:r>
      <w:proofErr w:type="spellStart"/>
      <w:r w:rsidRPr="00F6331E">
        <w:rPr>
          <w:rFonts w:ascii="Times" w:hAnsi="Times" w:cs="Calibri"/>
          <w:color w:val="000000"/>
          <w:sz w:val="22"/>
          <w:szCs w:val="22"/>
        </w:rPr>
        <w:t>Eggerman</w:t>
      </w:r>
      <w:proofErr w:type="spellEnd"/>
      <w:r w:rsidRPr="00F6331E">
        <w:rPr>
          <w:rFonts w:ascii="Times" w:hAnsi="Times" w:cs="Calibri"/>
          <w:color w:val="000000"/>
          <w:sz w:val="22"/>
          <w:szCs w:val="22"/>
        </w:rPr>
        <w:t xml:space="preserve"> M, Ungar M, van </w:t>
      </w:r>
      <w:proofErr w:type="spellStart"/>
      <w:r w:rsidRPr="00F6331E">
        <w:rPr>
          <w:rFonts w:ascii="Times" w:hAnsi="Times" w:cs="Calibri"/>
          <w:color w:val="000000"/>
          <w:sz w:val="22"/>
          <w:szCs w:val="22"/>
        </w:rPr>
        <w:t>Uum</w:t>
      </w:r>
      <w:proofErr w:type="spellEnd"/>
      <w:r w:rsidRPr="00F6331E">
        <w:rPr>
          <w:rFonts w:ascii="Times" w:hAnsi="Times" w:cs="Calibri"/>
          <w:color w:val="000000"/>
          <w:sz w:val="22"/>
          <w:szCs w:val="22"/>
        </w:rPr>
        <w:t xml:space="preserve"> S. </w:t>
      </w:r>
      <w:proofErr w:type="spellStart"/>
      <w:r w:rsidRPr="00F6331E">
        <w:rPr>
          <w:rFonts w:ascii="Times" w:hAnsi="Times" w:cs="Calibri"/>
          <w:color w:val="000000"/>
          <w:sz w:val="22"/>
          <w:szCs w:val="22"/>
        </w:rPr>
        <w:t>Greff</w:t>
      </w:r>
      <w:proofErr w:type="spellEnd"/>
      <w:r w:rsidRPr="00F6331E">
        <w:rPr>
          <w:rFonts w:ascii="Times" w:hAnsi="Times" w:cs="Calibri"/>
          <w:color w:val="000000"/>
          <w:sz w:val="22"/>
          <w:szCs w:val="22"/>
        </w:rPr>
        <w:t xml:space="preserve"> M &amp; </w:t>
      </w:r>
      <w:r w:rsidRPr="00F6331E">
        <w:rPr>
          <w:rFonts w:ascii="Times" w:hAnsi="Times" w:cs="Calibri"/>
          <w:b/>
          <w:color w:val="000000"/>
          <w:sz w:val="22"/>
          <w:szCs w:val="22"/>
        </w:rPr>
        <w:t>Panter-Brick C</w:t>
      </w:r>
      <w:r w:rsidRPr="00F6331E">
        <w:rPr>
          <w:rFonts w:ascii="Times" w:hAnsi="Times" w:cs="Calibri"/>
          <w:color w:val="000000"/>
          <w:sz w:val="22"/>
          <w:szCs w:val="22"/>
        </w:rPr>
        <w:t xml:space="preserve"> (2018). Pathways of recovery in adolescents affected by the Syrian crisis: What predicts trajectories of mental health and chronic stress? </w:t>
      </w:r>
      <w:r w:rsidRPr="00F6331E">
        <w:rPr>
          <w:rFonts w:ascii="Times" w:hAnsi="Times" w:cs="Arial"/>
          <w:color w:val="000000"/>
          <w:sz w:val="22"/>
          <w:szCs w:val="22"/>
        </w:rPr>
        <w:t> </w:t>
      </w:r>
      <w:r w:rsidRPr="00F6331E">
        <w:rPr>
          <w:rStyle w:val="Strong"/>
          <w:rFonts w:ascii="Times" w:hAnsi="Times" w:cs="Arial"/>
          <w:b w:val="0"/>
          <w:color w:val="000000"/>
          <w:sz w:val="22"/>
          <w:szCs w:val="22"/>
        </w:rPr>
        <w:t>25</w:t>
      </w:r>
      <w:r w:rsidRPr="00F6331E">
        <w:rPr>
          <w:rStyle w:val="Strong"/>
          <w:rFonts w:ascii="Times" w:hAnsi="Times" w:cs="Arial"/>
          <w:b w:val="0"/>
          <w:color w:val="000000"/>
          <w:sz w:val="22"/>
          <w:szCs w:val="22"/>
          <w:vertAlign w:val="superscript"/>
        </w:rPr>
        <w:t>th</w:t>
      </w:r>
      <w:r w:rsidRPr="00F6331E">
        <w:rPr>
          <w:rStyle w:val="Strong"/>
          <w:rFonts w:ascii="Times" w:hAnsi="Times" w:cs="Arial"/>
          <w:b w:val="0"/>
          <w:color w:val="000000"/>
          <w:sz w:val="22"/>
          <w:szCs w:val="22"/>
        </w:rPr>
        <w:t xml:space="preserve"> Biennial Meeting of the International Society for the Study of </w:t>
      </w:r>
      <w:proofErr w:type="spellStart"/>
      <w:r w:rsidRPr="00F6331E">
        <w:rPr>
          <w:rStyle w:val="Strong"/>
          <w:rFonts w:ascii="Times" w:hAnsi="Times" w:cs="Arial"/>
          <w:b w:val="0"/>
          <w:color w:val="000000"/>
          <w:sz w:val="22"/>
          <w:szCs w:val="22"/>
        </w:rPr>
        <w:t>Behavioural</w:t>
      </w:r>
      <w:proofErr w:type="spellEnd"/>
      <w:r w:rsidRPr="00F6331E">
        <w:rPr>
          <w:rStyle w:val="Strong"/>
          <w:rFonts w:ascii="Times" w:hAnsi="Times" w:cs="Arial"/>
          <w:b w:val="0"/>
          <w:color w:val="000000"/>
          <w:sz w:val="22"/>
          <w:szCs w:val="22"/>
        </w:rPr>
        <w:t xml:space="preserve"> Development (ISSBD)</w:t>
      </w:r>
      <w:r w:rsidRPr="00F6331E">
        <w:rPr>
          <w:rFonts w:ascii="Times" w:hAnsi="Times" w:cs="Arial"/>
          <w:b/>
          <w:color w:val="000000"/>
          <w:sz w:val="22"/>
          <w:szCs w:val="22"/>
        </w:rPr>
        <w:t>,</w:t>
      </w:r>
      <w:r w:rsidRPr="00F6331E">
        <w:rPr>
          <w:rFonts w:ascii="Times" w:hAnsi="Times" w:cs="Arial"/>
          <w:color w:val="000000"/>
          <w:sz w:val="22"/>
          <w:szCs w:val="22"/>
        </w:rPr>
        <w:t xml:space="preserve"> Gold Coast, Australia</w:t>
      </w:r>
      <w:r w:rsidR="008D549E">
        <w:rPr>
          <w:rFonts w:ascii="Times" w:hAnsi="Times" w:cs="Arial"/>
          <w:color w:val="000000"/>
          <w:sz w:val="22"/>
          <w:szCs w:val="22"/>
        </w:rPr>
        <w:t xml:space="preserve">, </w:t>
      </w:r>
      <w:r w:rsidRPr="00F6331E">
        <w:rPr>
          <w:rFonts w:ascii="Times" w:hAnsi="Times" w:cs="Arial"/>
          <w:color w:val="000000"/>
          <w:sz w:val="22"/>
          <w:szCs w:val="22"/>
        </w:rPr>
        <w:t>2018.</w:t>
      </w:r>
    </w:p>
    <w:p w14:paraId="3A42B20A" w14:textId="77777777" w:rsidR="00143D98" w:rsidRPr="00F6331E" w:rsidRDefault="00143D98" w:rsidP="00143D98">
      <w:pPr>
        <w:snapToGrid w:val="0"/>
        <w:ind w:hanging="720"/>
        <w:rPr>
          <w:rFonts w:ascii="Times" w:hAnsi="Times"/>
          <w:sz w:val="22"/>
          <w:szCs w:val="22"/>
        </w:rPr>
      </w:pPr>
    </w:p>
    <w:p w14:paraId="2BB4F23D" w14:textId="3DB0F7C4" w:rsidR="00143D98" w:rsidRDefault="00143D98" w:rsidP="00143D98">
      <w:pPr>
        <w:ind w:left="720" w:hanging="720"/>
        <w:rPr>
          <w:rFonts w:ascii="Times" w:hAnsi="Times"/>
          <w:bCs/>
          <w:sz w:val="22"/>
          <w:szCs w:val="22"/>
        </w:rPr>
      </w:pPr>
      <w:r w:rsidRPr="005B14F3">
        <w:rPr>
          <w:rFonts w:ascii="Times" w:hAnsi="Times"/>
          <w:bCs/>
          <w:sz w:val="22"/>
          <w:szCs w:val="22"/>
        </w:rPr>
        <w:t xml:space="preserve">Hadfield K, </w:t>
      </w:r>
      <w:r w:rsidRPr="005B14F3">
        <w:rPr>
          <w:rFonts w:ascii="Times" w:hAnsi="Times"/>
          <w:b/>
          <w:bCs/>
          <w:sz w:val="22"/>
          <w:szCs w:val="22"/>
        </w:rPr>
        <w:t>Panter-Brick</w:t>
      </w:r>
      <w:r w:rsidRPr="005B14F3">
        <w:rPr>
          <w:rFonts w:ascii="Times" w:hAnsi="Times"/>
          <w:bCs/>
          <w:sz w:val="22"/>
          <w:szCs w:val="22"/>
        </w:rPr>
        <w:t xml:space="preserve"> C, </w:t>
      </w:r>
      <w:proofErr w:type="spellStart"/>
      <w:r w:rsidRPr="005B14F3">
        <w:rPr>
          <w:rFonts w:ascii="Times" w:hAnsi="Times"/>
          <w:bCs/>
          <w:sz w:val="22"/>
          <w:szCs w:val="22"/>
        </w:rPr>
        <w:t>Eggerman</w:t>
      </w:r>
      <w:proofErr w:type="spellEnd"/>
      <w:r w:rsidRPr="005B14F3">
        <w:rPr>
          <w:rFonts w:ascii="Times" w:hAnsi="Times"/>
          <w:bCs/>
          <w:sz w:val="22"/>
          <w:szCs w:val="22"/>
        </w:rPr>
        <w:t xml:space="preserve"> M. Lessons learnt from an impact evaluation conducted with conflict-affected adolescents: Lollipops, manicures and ownership.  Bi-annual World Conference on Humanitarian </w:t>
      </w:r>
      <w:r w:rsidRPr="005B14F3">
        <w:rPr>
          <w:rFonts w:ascii="Times" w:hAnsi="Times"/>
          <w:bCs/>
          <w:sz w:val="22"/>
          <w:szCs w:val="22"/>
        </w:rPr>
        <w:lastRenderedPageBreak/>
        <w:t>Studies: (Re-)Shaping Boundaries in Crisis and Crisis Response, International Humanitarian Studies Association IHSA, Le Hague, the Netherlands</w:t>
      </w:r>
      <w:r w:rsidR="008D549E">
        <w:rPr>
          <w:rFonts w:ascii="Times" w:hAnsi="Times"/>
          <w:bCs/>
          <w:sz w:val="22"/>
          <w:szCs w:val="22"/>
        </w:rPr>
        <w:t xml:space="preserve">, </w:t>
      </w:r>
      <w:r w:rsidRPr="005B14F3">
        <w:rPr>
          <w:rFonts w:ascii="Times" w:hAnsi="Times"/>
          <w:bCs/>
          <w:sz w:val="22"/>
          <w:szCs w:val="22"/>
        </w:rPr>
        <w:t xml:space="preserve">August 2018.  </w:t>
      </w:r>
    </w:p>
    <w:p w14:paraId="57BDE85F" w14:textId="77777777" w:rsidR="00143D98" w:rsidRPr="005B14F3" w:rsidRDefault="00143D98" w:rsidP="00143D98">
      <w:pPr>
        <w:ind w:left="720" w:hanging="720"/>
        <w:rPr>
          <w:rFonts w:ascii="Times" w:hAnsi="Times"/>
          <w:bCs/>
          <w:sz w:val="22"/>
          <w:szCs w:val="22"/>
        </w:rPr>
      </w:pPr>
    </w:p>
    <w:p w14:paraId="2B887907" w14:textId="77777777" w:rsidR="00143D98" w:rsidRPr="00F6331E" w:rsidRDefault="00143D98" w:rsidP="00143D98">
      <w:pPr>
        <w:autoSpaceDE w:val="0"/>
        <w:autoSpaceDN w:val="0"/>
        <w:adjustRightInd w:val="0"/>
        <w:snapToGrid w:val="0"/>
        <w:spacing w:after="240"/>
        <w:ind w:left="720" w:hanging="720"/>
        <w:rPr>
          <w:rFonts w:ascii="Times" w:hAnsi="Times" w:cs="Arial"/>
          <w:color w:val="000000"/>
          <w:sz w:val="22"/>
          <w:szCs w:val="22"/>
        </w:rPr>
      </w:pPr>
      <w:r w:rsidRPr="00F6331E">
        <w:rPr>
          <w:rFonts w:ascii="Times" w:hAnsi="Times" w:cs="Arial"/>
          <w:b/>
          <w:color w:val="000000"/>
          <w:sz w:val="22"/>
          <w:szCs w:val="22"/>
        </w:rPr>
        <w:t>Panter-Brick C</w:t>
      </w:r>
      <w:r w:rsidRPr="00F6331E">
        <w:rPr>
          <w:rFonts w:ascii="Times" w:hAnsi="Times" w:cs="Arial"/>
          <w:color w:val="000000"/>
          <w:sz w:val="22"/>
          <w:szCs w:val="22"/>
        </w:rPr>
        <w:t xml:space="preserve"> (2017). Bodies in Transition.  EASA Medical Anthropology Network, 2017 Biennial Conference Network Meeting, 5-7 July, Lisbon, Portugal.</w:t>
      </w:r>
    </w:p>
    <w:p w14:paraId="2D97C654" w14:textId="77777777" w:rsidR="00143D98" w:rsidRPr="00F6331E" w:rsidRDefault="00143D98" w:rsidP="00143D98">
      <w:pPr>
        <w:autoSpaceDE w:val="0"/>
        <w:autoSpaceDN w:val="0"/>
        <w:adjustRightInd w:val="0"/>
        <w:snapToGrid w:val="0"/>
        <w:spacing w:after="240"/>
        <w:ind w:left="720" w:hanging="720"/>
        <w:rPr>
          <w:rFonts w:ascii="Times" w:hAnsi="Times" w:cs="Arial"/>
          <w:color w:val="000000"/>
          <w:sz w:val="22"/>
          <w:szCs w:val="22"/>
        </w:rPr>
      </w:pPr>
      <w:r w:rsidRPr="00F6331E">
        <w:rPr>
          <w:rFonts w:ascii="Times" w:hAnsi="Times"/>
          <w:sz w:val="22"/>
          <w:szCs w:val="22"/>
        </w:rPr>
        <w:t xml:space="preserve">Mulligan CJ, </w:t>
      </w:r>
      <w:proofErr w:type="spellStart"/>
      <w:r w:rsidRPr="00F6331E">
        <w:rPr>
          <w:rFonts w:ascii="Times" w:hAnsi="Times"/>
          <w:sz w:val="22"/>
          <w:szCs w:val="22"/>
        </w:rPr>
        <w:t>Cluckey</w:t>
      </w:r>
      <w:proofErr w:type="spellEnd"/>
      <w:r w:rsidRPr="00F6331E">
        <w:rPr>
          <w:rFonts w:ascii="Times" w:hAnsi="Times"/>
          <w:sz w:val="22"/>
          <w:szCs w:val="22"/>
        </w:rPr>
        <w:t xml:space="preserve"> J, Quinlan J, </w:t>
      </w:r>
      <w:proofErr w:type="spellStart"/>
      <w:r w:rsidRPr="00F6331E">
        <w:rPr>
          <w:rFonts w:ascii="Times" w:hAnsi="Times"/>
          <w:sz w:val="22"/>
          <w:szCs w:val="22"/>
        </w:rPr>
        <w:t>Dajani</w:t>
      </w:r>
      <w:proofErr w:type="spellEnd"/>
      <w:r w:rsidRPr="00F6331E">
        <w:rPr>
          <w:rFonts w:ascii="Times" w:hAnsi="Times"/>
          <w:sz w:val="22"/>
          <w:szCs w:val="22"/>
        </w:rPr>
        <w:t xml:space="preserve"> R, </w:t>
      </w:r>
      <w:proofErr w:type="spellStart"/>
      <w:r w:rsidRPr="00F6331E">
        <w:rPr>
          <w:rFonts w:ascii="Times" w:hAnsi="Times"/>
          <w:sz w:val="22"/>
          <w:szCs w:val="22"/>
        </w:rPr>
        <w:t>Hamadmad</w:t>
      </w:r>
      <w:proofErr w:type="spellEnd"/>
      <w:r w:rsidRPr="00F6331E">
        <w:rPr>
          <w:rFonts w:ascii="Times" w:hAnsi="Times"/>
          <w:sz w:val="22"/>
          <w:szCs w:val="22"/>
        </w:rPr>
        <w:t xml:space="preserve"> G, </w:t>
      </w:r>
      <w:proofErr w:type="spellStart"/>
      <w:r w:rsidRPr="00F6331E">
        <w:rPr>
          <w:rFonts w:ascii="Times" w:hAnsi="Times"/>
          <w:sz w:val="22"/>
          <w:szCs w:val="22"/>
        </w:rPr>
        <w:t>Abudayyeh</w:t>
      </w:r>
      <w:proofErr w:type="spellEnd"/>
      <w:r w:rsidRPr="00F6331E">
        <w:rPr>
          <w:rFonts w:ascii="Times" w:hAnsi="Times"/>
          <w:sz w:val="22"/>
          <w:szCs w:val="22"/>
        </w:rPr>
        <w:t xml:space="preserve"> G, </w:t>
      </w:r>
      <w:r w:rsidRPr="00F6331E">
        <w:rPr>
          <w:rFonts w:ascii="Times" w:hAnsi="Times"/>
          <w:b/>
          <w:sz w:val="22"/>
          <w:szCs w:val="22"/>
        </w:rPr>
        <w:t>Panter-Brick C</w:t>
      </w:r>
      <w:r w:rsidRPr="00F6331E">
        <w:rPr>
          <w:rFonts w:ascii="Times" w:hAnsi="Times"/>
          <w:sz w:val="22"/>
          <w:szCs w:val="22"/>
        </w:rPr>
        <w:t xml:space="preserve"> (2017).  Genetics of risk and resilience in Syrian refugee youth.  In AAPA/AAAG Invited Podium Symposium organized by </w:t>
      </w:r>
      <w:r w:rsidRPr="00F6331E">
        <w:rPr>
          <w:rFonts w:ascii="Times" w:hAnsi="Times" w:cs="Arial"/>
          <w:b/>
          <w:color w:val="000000"/>
          <w:sz w:val="22"/>
          <w:szCs w:val="22"/>
        </w:rPr>
        <w:t>Panter-Brick C</w:t>
      </w:r>
      <w:r w:rsidRPr="00F6331E">
        <w:rPr>
          <w:rFonts w:ascii="Times" w:hAnsi="Times" w:cs="Arial"/>
          <w:color w:val="000000"/>
          <w:sz w:val="22"/>
          <w:szCs w:val="22"/>
        </w:rPr>
        <w:t xml:space="preserve"> and Mulligan C (2017</w:t>
      </w:r>
      <w:proofErr w:type="gramStart"/>
      <w:r w:rsidRPr="00F6331E">
        <w:rPr>
          <w:rFonts w:ascii="Times" w:hAnsi="Times" w:cs="Arial"/>
          <w:color w:val="000000"/>
          <w:sz w:val="22"/>
          <w:szCs w:val="22"/>
        </w:rPr>
        <w:t>)  Collaborations</w:t>
      </w:r>
      <w:proofErr w:type="gramEnd"/>
      <w:r w:rsidRPr="00F6331E">
        <w:rPr>
          <w:rFonts w:ascii="Times" w:hAnsi="Times" w:cs="Arial"/>
          <w:color w:val="000000"/>
          <w:sz w:val="22"/>
          <w:szCs w:val="22"/>
        </w:rPr>
        <w:t xml:space="preserve"> across Anthropology and Genetics: Examples of Transdisciplinary Work.  AAPA Symposium, New Orleans. </w:t>
      </w:r>
      <w:hyperlink r:id="rId65" w:history="1">
        <w:r w:rsidRPr="00F6331E">
          <w:rPr>
            <w:rStyle w:val="Hyperlink"/>
            <w:rFonts w:ascii="Times" w:hAnsi="Times" w:cs="Arial"/>
            <w:sz w:val="22"/>
            <w:szCs w:val="22"/>
          </w:rPr>
          <w:t>http://physanth.org/annual-meetings/past-meetings/86th-annual-meeting/</w:t>
        </w:r>
      </w:hyperlink>
    </w:p>
    <w:p w14:paraId="32A0549D" w14:textId="77777777" w:rsidR="00143D98" w:rsidRPr="005B14F3" w:rsidRDefault="00143D98" w:rsidP="00143D98">
      <w:pPr>
        <w:shd w:val="clear" w:color="auto" w:fill="FFFFFF"/>
        <w:snapToGrid w:val="0"/>
        <w:ind w:left="720" w:hanging="720"/>
        <w:rPr>
          <w:rFonts w:ascii="Times" w:hAnsi="Times"/>
          <w:sz w:val="22"/>
          <w:szCs w:val="22"/>
        </w:rPr>
      </w:pPr>
      <w:r w:rsidRPr="005B14F3">
        <w:rPr>
          <w:rFonts w:ascii="Times" w:hAnsi="Times"/>
          <w:color w:val="222222"/>
          <w:sz w:val="22"/>
          <w:szCs w:val="22"/>
          <w:lang w:eastAsia="en-CA"/>
        </w:rPr>
        <w:t>Hadfield K, </w:t>
      </w:r>
      <w:proofErr w:type="spellStart"/>
      <w:r w:rsidRPr="005B14F3">
        <w:rPr>
          <w:rFonts w:ascii="Times" w:hAnsi="Times"/>
          <w:color w:val="222222"/>
          <w:sz w:val="22"/>
          <w:szCs w:val="22"/>
          <w:lang w:eastAsia="en-CA"/>
        </w:rPr>
        <w:t>Eggerman</w:t>
      </w:r>
      <w:proofErr w:type="spellEnd"/>
      <w:r w:rsidRPr="005B14F3">
        <w:rPr>
          <w:rFonts w:ascii="Times" w:hAnsi="Times"/>
          <w:color w:val="222222"/>
          <w:sz w:val="22"/>
          <w:szCs w:val="22"/>
          <w:lang w:eastAsia="en-CA"/>
        </w:rPr>
        <w:t xml:space="preserve"> M, </w:t>
      </w:r>
      <w:proofErr w:type="spellStart"/>
      <w:r w:rsidRPr="005B14F3">
        <w:rPr>
          <w:rFonts w:ascii="Times" w:hAnsi="Times"/>
          <w:color w:val="222222"/>
          <w:sz w:val="22"/>
          <w:szCs w:val="22"/>
          <w:lang w:eastAsia="en-CA"/>
        </w:rPr>
        <w:t>Dajani</w:t>
      </w:r>
      <w:proofErr w:type="spellEnd"/>
      <w:r w:rsidRPr="005B14F3">
        <w:rPr>
          <w:rFonts w:ascii="Times" w:hAnsi="Times"/>
          <w:color w:val="222222"/>
          <w:sz w:val="22"/>
          <w:szCs w:val="22"/>
          <w:lang w:eastAsia="en-CA"/>
        </w:rPr>
        <w:t xml:space="preserve"> R, </w:t>
      </w:r>
      <w:r w:rsidRPr="005B14F3">
        <w:rPr>
          <w:rFonts w:ascii="Times" w:hAnsi="Times"/>
          <w:b/>
          <w:color w:val="222222"/>
          <w:sz w:val="22"/>
          <w:szCs w:val="22"/>
          <w:lang w:eastAsia="en-CA"/>
        </w:rPr>
        <w:t>Panter-Brick C</w:t>
      </w:r>
      <w:r w:rsidRPr="005B14F3">
        <w:rPr>
          <w:rFonts w:ascii="Times" w:hAnsi="Times"/>
          <w:color w:val="222222"/>
          <w:sz w:val="22"/>
          <w:szCs w:val="22"/>
          <w:lang w:eastAsia="en-CA"/>
        </w:rPr>
        <w:t xml:space="preserve"> and Ungar M (2017). Adversity, resilience, and mental health trajectories in Syrian refugee and Jordanian host-community youth</w:t>
      </w:r>
      <w:r w:rsidRPr="005B14F3">
        <w:rPr>
          <w:rFonts w:ascii="Times" w:hAnsi="Times"/>
          <w:sz w:val="22"/>
          <w:szCs w:val="22"/>
        </w:rPr>
        <w:t>. Pathways to Resilience IV conference in Cape Town, South Africa, 15 June 2017. </w:t>
      </w:r>
    </w:p>
    <w:p w14:paraId="4BDAEB8B" w14:textId="77777777" w:rsidR="00143D98" w:rsidRPr="00F6331E" w:rsidRDefault="00143D98" w:rsidP="00143D98">
      <w:pPr>
        <w:shd w:val="clear" w:color="auto" w:fill="FFFFFF"/>
        <w:snapToGrid w:val="0"/>
        <w:rPr>
          <w:rFonts w:ascii="Times" w:hAnsi="Times"/>
          <w:color w:val="222222"/>
          <w:sz w:val="22"/>
          <w:szCs w:val="22"/>
          <w:lang w:eastAsia="en-CA"/>
        </w:rPr>
      </w:pPr>
    </w:p>
    <w:p w14:paraId="288B0B8A" w14:textId="695CF3FA" w:rsidR="00143D98" w:rsidRPr="00F6331E" w:rsidRDefault="00143D98" w:rsidP="00143D98">
      <w:pPr>
        <w:snapToGrid w:val="0"/>
        <w:ind w:left="720" w:hanging="720"/>
        <w:rPr>
          <w:rFonts w:ascii="Times" w:hAnsi="Times"/>
          <w:sz w:val="22"/>
          <w:szCs w:val="22"/>
        </w:rPr>
      </w:pPr>
      <w:proofErr w:type="spellStart"/>
      <w:r w:rsidRPr="00F6331E">
        <w:rPr>
          <w:rFonts w:ascii="Times" w:hAnsi="Times"/>
          <w:sz w:val="22"/>
          <w:szCs w:val="22"/>
        </w:rPr>
        <w:t>Sancilio</w:t>
      </w:r>
      <w:proofErr w:type="spellEnd"/>
      <w:r w:rsidRPr="00F6331E">
        <w:rPr>
          <w:rFonts w:ascii="Times" w:hAnsi="Times"/>
          <w:sz w:val="22"/>
          <w:szCs w:val="22"/>
        </w:rPr>
        <w:t xml:space="preserve"> A, Wiley K, </w:t>
      </w:r>
      <w:proofErr w:type="spellStart"/>
      <w:r w:rsidRPr="00F6331E">
        <w:rPr>
          <w:rFonts w:ascii="Times" w:hAnsi="Times"/>
          <w:sz w:val="22"/>
          <w:szCs w:val="22"/>
        </w:rPr>
        <w:t>Dajani</w:t>
      </w:r>
      <w:proofErr w:type="spellEnd"/>
      <w:r w:rsidRPr="00F6331E">
        <w:rPr>
          <w:rFonts w:ascii="Times" w:hAnsi="Times"/>
          <w:sz w:val="22"/>
          <w:szCs w:val="22"/>
        </w:rPr>
        <w:t xml:space="preserve"> R, van Umm S, </w:t>
      </w:r>
      <w:proofErr w:type="spellStart"/>
      <w:r w:rsidRPr="00F6331E">
        <w:rPr>
          <w:rFonts w:ascii="Times" w:hAnsi="Times"/>
          <w:sz w:val="22"/>
          <w:szCs w:val="22"/>
        </w:rPr>
        <w:t>Elzagallaai</w:t>
      </w:r>
      <w:proofErr w:type="spellEnd"/>
      <w:r w:rsidRPr="00F6331E">
        <w:rPr>
          <w:rFonts w:ascii="Times" w:hAnsi="Times"/>
          <w:sz w:val="22"/>
          <w:szCs w:val="22"/>
        </w:rPr>
        <w:t xml:space="preserve"> A, Rieder MJ, </w:t>
      </w:r>
      <w:r w:rsidRPr="00F6331E">
        <w:rPr>
          <w:rFonts w:ascii="Times" w:hAnsi="Times"/>
          <w:b/>
          <w:sz w:val="22"/>
          <w:szCs w:val="22"/>
        </w:rPr>
        <w:t>Panter-Brick C</w:t>
      </w:r>
      <w:r w:rsidRPr="00F6331E">
        <w:rPr>
          <w:rFonts w:ascii="Times" w:hAnsi="Times"/>
          <w:sz w:val="22"/>
          <w:szCs w:val="22"/>
        </w:rPr>
        <w:t xml:space="preserve"> (2017).  Trauma exposure and hair cortisol in youth affected by the Syrian crisis. 42</w:t>
      </w:r>
      <w:r w:rsidRPr="00F6331E">
        <w:rPr>
          <w:rFonts w:ascii="Times" w:hAnsi="Times"/>
          <w:sz w:val="22"/>
          <w:szCs w:val="22"/>
          <w:vertAlign w:val="superscript"/>
        </w:rPr>
        <w:t>nd</w:t>
      </w:r>
      <w:r w:rsidRPr="00F6331E">
        <w:rPr>
          <w:rFonts w:ascii="Times" w:hAnsi="Times"/>
          <w:sz w:val="22"/>
          <w:szCs w:val="22"/>
        </w:rPr>
        <w:t xml:space="preserve"> Annual Meeting of the Human Biology Association, New Orleans, 19 April 2017</w:t>
      </w:r>
      <w:r w:rsidR="008D549E">
        <w:rPr>
          <w:rFonts w:ascii="Times" w:hAnsi="Times"/>
          <w:sz w:val="22"/>
          <w:szCs w:val="22"/>
        </w:rPr>
        <w:t xml:space="preserve"> </w:t>
      </w:r>
      <w:hyperlink r:id="rId66" w:history="1">
        <w:r w:rsidR="008D549E" w:rsidRPr="00360856">
          <w:rPr>
            <w:rStyle w:val="Hyperlink"/>
            <w:rFonts w:ascii="Times" w:hAnsi="Times"/>
            <w:sz w:val="22"/>
            <w:szCs w:val="22"/>
          </w:rPr>
          <w:t>http://onlinelibrary.wiley.com/doi/10.1002/ajhb.22973/epdf</w:t>
        </w:r>
      </w:hyperlink>
    </w:p>
    <w:p w14:paraId="79467104" w14:textId="77777777" w:rsidR="00143D98" w:rsidRPr="00F6331E" w:rsidRDefault="00143D98" w:rsidP="00143D98">
      <w:pPr>
        <w:snapToGrid w:val="0"/>
        <w:ind w:left="720" w:hanging="720"/>
        <w:rPr>
          <w:rFonts w:ascii="Times" w:hAnsi="Times"/>
          <w:sz w:val="22"/>
          <w:szCs w:val="22"/>
        </w:rPr>
      </w:pPr>
    </w:p>
    <w:p w14:paraId="1E6A9606" w14:textId="77777777" w:rsidR="00143D98" w:rsidRPr="00F6331E" w:rsidRDefault="00143D98" w:rsidP="00143D98">
      <w:pPr>
        <w:autoSpaceDE w:val="0"/>
        <w:autoSpaceDN w:val="0"/>
        <w:adjustRightInd w:val="0"/>
        <w:snapToGrid w:val="0"/>
        <w:spacing w:after="240"/>
        <w:ind w:left="720" w:hanging="720"/>
        <w:rPr>
          <w:rFonts w:ascii="Times" w:hAnsi="Times"/>
          <w:sz w:val="22"/>
          <w:szCs w:val="22"/>
        </w:rPr>
      </w:pPr>
      <w:proofErr w:type="spellStart"/>
      <w:r w:rsidRPr="00F6331E">
        <w:rPr>
          <w:rFonts w:ascii="Times" w:hAnsi="Times"/>
          <w:sz w:val="22"/>
          <w:szCs w:val="22"/>
        </w:rPr>
        <w:t>Sancilio</w:t>
      </w:r>
      <w:proofErr w:type="spellEnd"/>
      <w:r w:rsidRPr="00F6331E">
        <w:rPr>
          <w:rFonts w:ascii="Times" w:hAnsi="Times"/>
          <w:sz w:val="22"/>
          <w:szCs w:val="22"/>
        </w:rPr>
        <w:t xml:space="preserve"> A, </w:t>
      </w:r>
      <w:proofErr w:type="spellStart"/>
      <w:r w:rsidRPr="00F6331E">
        <w:rPr>
          <w:rFonts w:ascii="Times" w:hAnsi="Times"/>
          <w:sz w:val="22"/>
          <w:szCs w:val="22"/>
        </w:rPr>
        <w:t>Dajani</w:t>
      </w:r>
      <w:proofErr w:type="spellEnd"/>
      <w:r w:rsidRPr="00F6331E">
        <w:rPr>
          <w:rFonts w:ascii="Times" w:hAnsi="Times"/>
          <w:sz w:val="22"/>
          <w:szCs w:val="22"/>
        </w:rPr>
        <w:t xml:space="preserve"> R, </w:t>
      </w:r>
      <w:proofErr w:type="spellStart"/>
      <w:r w:rsidRPr="00F6331E">
        <w:rPr>
          <w:rFonts w:ascii="Times" w:hAnsi="Times"/>
          <w:sz w:val="22"/>
          <w:szCs w:val="22"/>
        </w:rPr>
        <w:t>Eggerman</w:t>
      </w:r>
      <w:proofErr w:type="spellEnd"/>
      <w:r w:rsidRPr="00F6331E">
        <w:rPr>
          <w:rFonts w:ascii="Times" w:hAnsi="Times"/>
          <w:sz w:val="22"/>
          <w:szCs w:val="22"/>
        </w:rPr>
        <w:t xml:space="preserve"> M, van </w:t>
      </w:r>
      <w:proofErr w:type="spellStart"/>
      <w:r w:rsidRPr="00F6331E">
        <w:rPr>
          <w:rFonts w:ascii="Times" w:hAnsi="Times"/>
          <w:sz w:val="22"/>
          <w:szCs w:val="22"/>
        </w:rPr>
        <w:t>Uum</w:t>
      </w:r>
      <w:proofErr w:type="spellEnd"/>
      <w:r w:rsidRPr="00F6331E">
        <w:rPr>
          <w:rFonts w:ascii="Times" w:hAnsi="Times"/>
          <w:sz w:val="22"/>
          <w:szCs w:val="22"/>
        </w:rPr>
        <w:t xml:space="preserve"> S, Wiley K, </w:t>
      </w:r>
      <w:r w:rsidRPr="00F6331E">
        <w:rPr>
          <w:rFonts w:ascii="Times" w:hAnsi="Times"/>
          <w:b/>
          <w:sz w:val="22"/>
          <w:szCs w:val="22"/>
        </w:rPr>
        <w:t>Panter-Brick C</w:t>
      </w:r>
      <w:r w:rsidRPr="00F6331E">
        <w:rPr>
          <w:rFonts w:ascii="Times" w:hAnsi="Times"/>
          <w:sz w:val="22"/>
          <w:szCs w:val="22"/>
        </w:rPr>
        <w:t xml:space="preserve"> (2016).  </w:t>
      </w:r>
      <w:r w:rsidRPr="00F6331E">
        <w:rPr>
          <w:rFonts w:ascii="Times" w:hAnsi="Times"/>
          <w:bCs/>
          <w:sz w:val="22"/>
          <w:szCs w:val="22"/>
        </w:rPr>
        <w:t xml:space="preserve">Can stress biomarkers demonstrate the effectiveness of a humanitarian intervention? An evaluation with Syrian refugee youth.  </w:t>
      </w:r>
      <w:r w:rsidRPr="00F6331E">
        <w:rPr>
          <w:rFonts w:ascii="Times" w:hAnsi="Times"/>
          <w:sz w:val="22"/>
          <w:szCs w:val="22"/>
        </w:rPr>
        <w:t>41</w:t>
      </w:r>
      <w:r w:rsidRPr="00F6331E">
        <w:rPr>
          <w:rFonts w:ascii="Times" w:hAnsi="Times"/>
          <w:sz w:val="22"/>
          <w:szCs w:val="22"/>
          <w:vertAlign w:val="superscript"/>
        </w:rPr>
        <w:t>st</w:t>
      </w:r>
      <w:r w:rsidRPr="00F6331E">
        <w:rPr>
          <w:rFonts w:ascii="Times" w:hAnsi="Times"/>
          <w:sz w:val="22"/>
          <w:szCs w:val="22"/>
        </w:rPr>
        <w:t xml:space="preserve"> Annual Meeting of the Human Biology Association, </w:t>
      </w:r>
      <w:r w:rsidRPr="00F6331E">
        <w:rPr>
          <w:rFonts w:ascii="Times" w:hAnsi="Times"/>
          <w:bCs/>
          <w:sz w:val="22"/>
          <w:szCs w:val="22"/>
        </w:rPr>
        <w:t xml:space="preserve">Atlanta, Georgia. </w:t>
      </w:r>
      <w:hyperlink r:id="rId67" w:history="1">
        <w:r w:rsidRPr="00F6331E">
          <w:rPr>
            <w:rStyle w:val="Hyperlink"/>
            <w:rFonts w:ascii="Times" w:hAnsi="Times"/>
            <w:bCs/>
            <w:sz w:val="22"/>
            <w:szCs w:val="22"/>
          </w:rPr>
          <w:t>https://www.humbio.org/sites/default/files/HBA%20Program%20Atlanta%202016_final.pdf</w:t>
        </w:r>
      </w:hyperlink>
    </w:p>
    <w:p w14:paraId="423BFE98" w14:textId="5A6EF67B" w:rsidR="007543BF" w:rsidRPr="00C15439" w:rsidRDefault="00143D98" w:rsidP="00C15439">
      <w:pPr>
        <w:autoSpaceDE w:val="0"/>
        <w:autoSpaceDN w:val="0"/>
        <w:adjustRightInd w:val="0"/>
        <w:snapToGrid w:val="0"/>
        <w:spacing w:after="240"/>
        <w:ind w:left="720" w:hanging="720"/>
        <w:rPr>
          <w:rFonts w:ascii="Times" w:hAnsi="Times"/>
          <w:bCs/>
          <w:sz w:val="22"/>
          <w:szCs w:val="22"/>
        </w:rPr>
      </w:pPr>
      <w:proofErr w:type="spellStart"/>
      <w:r w:rsidRPr="00F6331E">
        <w:rPr>
          <w:rFonts w:ascii="Times" w:hAnsi="Times"/>
          <w:sz w:val="22"/>
          <w:szCs w:val="22"/>
        </w:rPr>
        <w:t>Sancilio</w:t>
      </w:r>
      <w:proofErr w:type="spellEnd"/>
      <w:r w:rsidRPr="00F6331E">
        <w:rPr>
          <w:rFonts w:ascii="Times" w:hAnsi="Times"/>
          <w:sz w:val="22"/>
          <w:szCs w:val="22"/>
        </w:rPr>
        <w:t xml:space="preserve"> A, </w:t>
      </w:r>
      <w:proofErr w:type="spellStart"/>
      <w:r w:rsidRPr="00F6331E">
        <w:rPr>
          <w:rFonts w:ascii="Times" w:hAnsi="Times"/>
          <w:sz w:val="22"/>
          <w:szCs w:val="22"/>
        </w:rPr>
        <w:t>Dajani</w:t>
      </w:r>
      <w:proofErr w:type="spellEnd"/>
      <w:r w:rsidRPr="00F6331E">
        <w:rPr>
          <w:rFonts w:ascii="Times" w:hAnsi="Times"/>
          <w:sz w:val="22"/>
          <w:szCs w:val="22"/>
        </w:rPr>
        <w:t xml:space="preserve"> R, </w:t>
      </w:r>
      <w:proofErr w:type="spellStart"/>
      <w:r w:rsidRPr="00F6331E">
        <w:rPr>
          <w:rFonts w:ascii="Times" w:hAnsi="Times"/>
          <w:sz w:val="22"/>
          <w:szCs w:val="22"/>
        </w:rPr>
        <w:t>Eggerman</w:t>
      </w:r>
      <w:proofErr w:type="spellEnd"/>
      <w:r w:rsidRPr="00F6331E">
        <w:rPr>
          <w:rFonts w:ascii="Times" w:hAnsi="Times"/>
          <w:sz w:val="22"/>
          <w:szCs w:val="22"/>
        </w:rPr>
        <w:t xml:space="preserve"> M, van </w:t>
      </w:r>
      <w:proofErr w:type="spellStart"/>
      <w:r w:rsidRPr="00F6331E">
        <w:rPr>
          <w:rFonts w:ascii="Times" w:hAnsi="Times"/>
          <w:sz w:val="22"/>
          <w:szCs w:val="22"/>
        </w:rPr>
        <w:t>Uum</w:t>
      </w:r>
      <w:proofErr w:type="spellEnd"/>
      <w:r w:rsidRPr="00F6331E">
        <w:rPr>
          <w:rFonts w:ascii="Times" w:hAnsi="Times"/>
          <w:sz w:val="22"/>
          <w:szCs w:val="22"/>
        </w:rPr>
        <w:t xml:space="preserve"> S, Ager A, Tesfaye B, </w:t>
      </w:r>
      <w:proofErr w:type="spellStart"/>
      <w:r w:rsidRPr="00F6331E">
        <w:rPr>
          <w:rFonts w:ascii="Times" w:hAnsi="Times"/>
          <w:sz w:val="22"/>
          <w:szCs w:val="22"/>
        </w:rPr>
        <w:t>Eick</w:t>
      </w:r>
      <w:proofErr w:type="spellEnd"/>
      <w:r w:rsidRPr="00F6331E">
        <w:rPr>
          <w:rFonts w:ascii="Times" w:hAnsi="Times"/>
          <w:sz w:val="22"/>
          <w:szCs w:val="22"/>
        </w:rPr>
        <w:t xml:space="preserve"> G, Wiley K, </w:t>
      </w:r>
      <w:r w:rsidRPr="00F6331E">
        <w:rPr>
          <w:rFonts w:ascii="Times" w:hAnsi="Times"/>
          <w:b/>
          <w:sz w:val="22"/>
          <w:szCs w:val="22"/>
        </w:rPr>
        <w:t>Panter-Brick C</w:t>
      </w:r>
      <w:r w:rsidRPr="00F6331E">
        <w:rPr>
          <w:rFonts w:ascii="Times" w:hAnsi="Times"/>
          <w:sz w:val="22"/>
          <w:szCs w:val="22"/>
        </w:rPr>
        <w:t xml:space="preserve"> (2015). Do stress biomarkers track poverty, stress, and trauma? Evaluating war-affected youth. </w:t>
      </w:r>
      <w:r w:rsidRPr="00F6331E">
        <w:rPr>
          <w:rFonts w:ascii="Times" w:hAnsi="Times"/>
          <w:bCs/>
          <w:i/>
          <w:sz w:val="22"/>
          <w:szCs w:val="22"/>
        </w:rPr>
        <w:t>Human Biology of Poverty</w:t>
      </w:r>
      <w:r w:rsidRPr="00F6331E">
        <w:rPr>
          <w:rFonts w:ascii="Times" w:hAnsi="Times"/>
          <w:bCs/>
          <w:sz w:val="22"/>
          <w:szCs w:val="22"/>
        </w:rPr>
        <w:t>, Society for the Study of Human Biology Symposium, 2-5</w:t>
      </w:r>
      <w:r w:rsidRPr="00F6331E">
        <w:rPr>
          <w:rFonts w:ascii="Times" w:hAnsi="Times"/>
          <w:bCs/>
          <w:sz w:val="22"/>
          <w:szCs w:val="22"/>
          <w:vertAlign w:val="superscript"/>
        </w:rPr>
        <w:t>th</w:t>
      </w:r>
      <w:r w:rsidRPr="00F6331E">
        <w:rPr>
          <w:rFonts w:ascii="Times" w:hAnsi="Times"/>
          <w:bCs/>
          <w:sz w:val="22"/>
          <w:szCs w:val="22"/>
        </w:rPr>
        <w:t xml:space="preserve"> September 2015, Lisbon, Portugal. Abstract, p.38. </w:t>
      </w:r>
      <w:hyperlink r:id="rId68" w:history="1">
        <w:r w:rsidRPr="00F6331E">
          <w:rPr>
            <w:rStyle w:val="Hyperlink"/>
            <w:rFonts w:ascii="Times" w:hAnsi="Times"/>
            <w:bCs/>
            <w:sz w:val="22"/>
            <w:szCs w:val="22"/>
          </w:rPr>
          <w:t>http://sshb2015symposium.com/</w:t>
        </w:r>
      </w:hyperlink>
    </w:p>
    <w:sectPr w:rsidR="007543BF" w:rsidRPr="00C15439" w:rsidSect="00A82690">
      <w:footerReference w:type="even" r:id="rId69"/>
      <w:footerReference w:type="default" r:id="rId7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89D88" w14:textId="77777777" w:rsidR="00CE7176" w:rsidRDefault="00CE7176" w:rsidP="009A0954">
      <w:r>
        <w:separator/>
      </w:r>
    </w:p>
  </w:endnote>
  <w:endnote w:type="continuationSeparator" w:id="0">
    <w:p w14:paraId="594E2108" w14:textId="77777777" w:rsidR="00CE7176" w:rsidRDefault="00CE7176" w:rsidP="009A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New Roman"/>
    <w:panose1 w:val="020B06040202020202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llory Book">
    <w:altName w:val="Calibri"/>
    <w:panose1 w:val="020B0604020202020204"/>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1403729"/>
      <w:docPartObj>
        <w:docPartGallery w:val="Page Numbers (Bottom of Page)"/>
        <w:docPartUnique/>
      </w:docPartObj>
    </w:sdtPr>
    <w:sdtContent>
      <w:p w14:paraId="269A3650" w14:textId="1586F81E" w:rsidR="009A0954" w:rsidRDefault="009A0954" w:rsidP="007615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9699E1" w14:textId="77777777" w:rsidR="009A0954" w:rsidRDefault="009A0954" w:rsidP="009A09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3043957"/>
      <w:docPartObj>
        <w:docPartGallery w:val="Page Numbers (Bottom of Page)"/>
        <w:docPartUnique/>
      </w:docPartObj>
    </w:sdtPr>
    <w:sdtContent>
      <w:p w14:paraId="0ED0F0ED" w14:textId="5EE10E3E" w:rsidR="009A0954" w:rsidRDefault="009A0954" w:rsidP="007615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AD9F9C" w14:textId="77777777" w:rsidR="009A0954" w:rsidRDefault="009A0954" w:rsidP="009A09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89C9A" w14:textId="77777777" w:rsidR="00CE7176" w:rsidRDefault="00CE7176" w:rsidP="009A0954">
      <w:r>
        <w:separator/>
      </w:r>
    </w:p>
  </w:footnote>
  <w:footnote w:type="continuationSeparator" w:id="0">
    <w:p w14:paraId="456DA395" w14:textId="77777777" w:rsidR="00CE7176" w:rsidRDefault="00CE7176" w:rsidP="009A0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1AA4"/>
    <w:multiLevelType w:val="multilevel"/>
    <w:tmpl w:val="9B28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37FE9"/>
    <w:multiLevelType w:val="hybridMultilevel"/>
    <w:tmpl w:val="5ED205E8"/>
    <w:lvl w:ilvl="0" w:tplc="2D9646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53950"/>
    <w:multiLevelType w:val="multilevel"/>
    <w:tmpl w:val="FB28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F4C2D"/>
    <w:multiLevelType w:val="hybridMultilevel"/>
    <w:tmpl w:val="4EFEDC0E"/>
    <w:lvl w:ilvl="0" w:tplc="5D92126E">
      <w:start w:val="2"/>
      <w:numFmt w:val="bullet"/>
      <w:lvlText w:val="-"/>
      <w:lvlJc w:val="left"/>
      <w:pPr>
        <w:ind w:left="1080" w:hanging="360"/>
      </w:pPr>
      <w:rPr>
        <w:rFonts w:ascii="Times" w:eastAsia="Times New Roman" w:hAns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926785"/>
    <w:multiLevelType w:val="hybridMultilevel"/>
    <w:tmpl w:val="523C48FC"/>
    <w:lvl w:ilvl="0" w:tplc="F0B4CCD2">
      <w:start w:val="1"/>
      <w:numFmt w:val="lowerLetter"/>
      <w:lvlText w:val="(%1)"/>
      <w:lvlJc w:val="left"/>
      <w:pPr>
        <w:ind w:left="72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023B8"/>
    <w:multiLevelType w:val="hybridMultilevel"/>
    <w:tmpl w:val="0FD49072"/>
    <w:lvl w:ilvl="0" w:tplc="C808647A">
      <w:start w:val="199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EC6349"/>
    <w:multiLevelType w:val="hybridMultilevel"/>
    <w:tmpl w:val="53264F9A"/>
    <w:lvl w:ilvl="0" w:tplc="D1AE9544">
      <w:start w:val="1"/>
      <w:numFmt w:val="decimal"/>
      <w:lvlText w:val="%1."/>
      <w:lvlJc w:val="left"/>
      <w:pPr>
        <w:ind w:left="720" w:hanging="360"/>
      </w:pPr>
    </w:lvl>
    <w:lvl w:ilvl="1" w:tplc="CF12A2DA" w:tentative="1">
      <w:start w:val="1"/>
      <w:numFmt w:val="lowerLetter"/>
      <w:lvlText w:val="%2."/>
      <w:lvlJc w:val="left"/>
      <w:pPr>
        <w:ind w:left="1440" w:hanging="360"/>
      </w:pPr>
    </w:lvl>
    <w:lvl w:ilvl="2" w:tplc="14D0F612" w:tentative="1">
      <w:start w:val="1"/>
      <w:numFmt w:val="lowerRoman"/>
      <w:lvlText w:val="%3."/>
      <w:lvlJc w:val="right"/>
      <w:pPr>
        <w:ind w:left="2160" w:hanging="180"/>
      </w:pPr>
    </w:lvl>
    <w:lvl w:ilvl="3" w:tplc="A496BBEE" w:tentative="1">
      <w:start w:val="1"/>
      <w:numFmt w:val="decimal"/>
      <w:lvlText w:val="%4."/>
      <w:lvlJc w:val="left"/>
      <w:pPr>
        <w:ind w:left="2880" w:hanging="360"/>
      </w:pPr>
    </w:lvl>
    <w:lvl w:ilvl="4" w:tplc="3F9494B2" w:tentative="1">
      <w:start w:val="1"/>
      <w:numFmt w:val="lowerLetter"/>
      <w:lvlText w:val="%5."/>
      <w:lvlJc w:val="left"/>
      <w:pPr>
        <w:ind w:left="3600" w:hanging="360"/>
      </w:pPr>
    </w:lvl>
    <w:lvl w:ilvl="5" w:tplc="D9DEB726" w:tentative="1">
      <w:start w:val="1"/>
      <w:numFmt w:val="lowerRoman"/>
      <w:lvlText w:val="%6."/>
      <w:lvlJc w:val="right"/>
      <w:pPr>
        <w:ind w:left="4320" w:hanging="180"/>
      </w:pPr>
    </w:lvl>
    <w:lvl w:ilvl="6" w:tplc="D054D7A2" w:tentative="1">
      <w:start w:val="1"/>
      <w:numFmt w:val="decimal"/>
      <w:lvlText w:val="%7."/>
      <w:lvlJc w:val="left"/>
      <w:pPr>
        <w:ind w:left="5040" w:hanging="360"/>
      </w:pPr>
    </w:lvl>
    <w:lvl w:ilvl="7" w:tplc="E8E413F0" w:tentative="1">
      <w:start w:val="1"/>
      <w:numFmt w:val="lowerLetter"/>
      <w:lvlText w:val="%8."/>
      <w:lvlJc w:val="left"/>
      <w:pPr>
        <w:ind w:left="5760" w:hanging="360"/>
      </w:pPr>
    </w:lvl>
    <w:lvl w:ilvl="8" w:tplc="1F60E7EE" w:tentative="1">
      <w:start w:val="1"/>
      <w:numFmt w:val="lowerRoman"/>
      <w:lvlText w:val="%9."/>
      <w:lvlJc w:val="right"/>
      <w:pPr>
        <w:ind w:left="6480" w:hanging="180"/>
      </w:pPr>
    </w:lvl>
  </w:abstractNum>
  <w:abstractNum w:abstractNumId="7" w15:restartNumberingAfterBreak="0">
    <w:nsid w:val="246C7EAA"/>
    <w:multiLevelType w:val="hybridMultilevel"/>
    <w:tmpl w:val="88362902"/>
    <w:lvl w:ilvl="0" w:tplc="5A8C00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72D4C"/>
    <w:multiLevelType w:val="hybridMultilevel"/>
    <w:tmpl w:val="5292FA7E"/>
    <w:lvl w:ilvl="0" w:tplc="2D9646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45AB9"/>
    <w:multiLevelType w:val="multilevel"/>
    <w:tmpl w:val="63C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C3312D"/>
    <w:multiLevelType w:val="multilevel"/>
    <w:tmpl w:val="B54E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1914ED"/>
    <w:multiLevelType w:val="multilevel"/>
    <w:tmpl w:val="1D04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FE1078"/>
    <w:multiLevelType w:val="multilevel"/>
    <w:tmpl w:val="01F2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A93CE7"/>
    <w:multiLevelType w:val="multilevel"/>
    <w:tmpl w:val="740C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D27DE9"/>
    <w:multiLevelType w:val="hybridMultilevel"/>
    <w:tmpl w:val="C45ED658"/>
    <w:lvl w:ilvl="0" w:tplc="0EC87FD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7314E"/>
    <w:multiLevelType w:val="hybridMultilevel"/>
    <w:tmpl w:val="50EE1190"/>
    <w:lvl w:ilvl="0" w:tplc="554C9B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903C4"/>
    <w:multiLevelType w:val="multilevel"/>
    <w:tmpl w:val="3C0E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8122E8"/>
    <w:multiLevelType w:val="hybridMultilevel"/>
    <w:tmpl w:val="27A40BD8"/>
    <w:lvl w:ilvl="0" w:tplc="BC1E6208">
      <w:start w:val="27"/>
      <w:numFmt w:val="bullet"/>
      <w:lvlText w:val="-"/>
      <w:lvlJc w:val="left"/>
      <w:pPr>
        <w:ind w:left="1080" w:hanging="360"/>
      </w:pPr>
      <w:rPr>
        <w:rFonts w:ascii="Times" w:eastAsia="Times New Roman" w:hAnsi="Times"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DE30ED"/>
    <w:multiLevelType w:val="hybridMultilevel"/>
    <w:tmpl w:val="78A25054"/>
    <w:lvl w:ilvl="0" w:tplc="D58E4B8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505E5"/>
    <w:multiLevelType w:val="hybridMultilevel"/>
    <w:tmpl w:val="DFDCA646"/>
    <w:lvl w:ilvl="0" w:tplc="8CBEE7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158D6"/>
    <w:multiLevelType w:val="multilevel"/>
    <w:tmpl w:val="A622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BB1BDD"/>
    <w:multiLevelType w:val="hybridMultilevel"/>
    <w:tmpl w:val="24867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E013DB"/>
    <w:multiLevelType w:val="hybridMultilevel"/>
    <w:tmpl w:val="B9683B02"/>
    <w:lvl w:ilvl="0" w:tplc="1FA2E65A">
      <w:start w:val="7"/>
      <w:numFmt w:val="decimal"/>
      <w:lvlText w:val="%1"/>
      <w:lvlJc w:val="left"/>
      <w:pPr>
        <w:ind w:left="1080" w:hanging="360"/>
      </w:pPr>
      <w:rPr>
        <w:rFonts w:ascii="TimesNewRomanPS" w:hAnsi="TimesNewRomanP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9170B5"/>
    <w:multiLevelType w:val="multilevel"/>
    <w:tmpl w:val="1F3C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A455DE"/>
    <w:multiLevelType w:val="hybridMultilevel"/>
    <w:tmpl w:val="AC26D7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6C2C14"/>
    <w:multiLevelType w:val="hybridMultilevel"/>
    <w:tmpl w:val="C57EE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5764592">
    <w:abstractNumId w:val="18"/>
  </w:num>
  <w:num w:numId="2" w16cid:durableId="1199467958">
    <w:abstractNumId w:val="7"/>
  </w:num>
  <w:num w:numId="3" w16cid:durableId="223106286">
    <w:abstractNumId w:val="8"/>
  </w:num>
  <w:num w:numId="4" w16cid:durableId="952788335">
    <w:abstractNumId w:val="1"/>
  </w:num>
  <w:num w:numId="5" w16cid:durableId="1631207327">
    <w:abstractNumId w:val="17"/>
  </w:num>
  <w:num w:numId="6" w16cid:durableId="305668176">
    <w:abstractNumId w:val="3"/>
  </w:num>
  <w:num w:numId="7" w16cid:durableId="132990044">
    <w:abstractNumId w:val="14"/>
  </w:num>
  <w:num w:numId="8" w16cid:durableId="1583293386">
    <w:abstractNumId w:val="19"/>
  </w:num>
  <w:num w:numId="9" w16cid:durableId="1437867024">
    <w:abstractNumId w:val="25"/>
  </w:num>
  <w:num w:numId="10" w16cid:durableId="878250415">
    <w:abstractNumId w:val="4"/>
  </w:num>
  <w:num w:numId="11" w16cid:durableId="2026012293">
    <w:abstractNumId w:val="24"/>
  </w:num>
  <w:num w:numId="12" w16cid:durableId="351222120">
    <w:abstractNumId w:val="12"/>
  </w:num>
  <w:num w:numId="13" w16cid:durableId="436096943">
    <w:abstractNumId w:val="22"/>
  </w:num>
  <w:num w:numId="14" w16cid:durableId="1563633367">
    <w:abstractNumId w:val="11"/>
  </w:num>
  <w:num w:numId="15" w16cid:durableId="553934388">
    <w:abstractNumId w:val="15"/>
  </w:num>
  <w:num w:numId="16" w16cid:durableId="1216160864">
    <w:abstractNumId w:val="21"/>
  </w:num>
  <w:num w:numId="17" w16cid:durableId="803349753">
    <w:abstractNumId w:val="20"/>
  </w:num>
  <w:num w:numId="18" w16cid:durableId="1431582261">
    <w:abstractNumId w:val="23"/>
  </w:num>
  <w:num w:numId="19" w16cid:durableId="1154296063">
    <w:abstractNumId w:val="5"/>
  </w:num>
  <w:num w:numId="20" w16cid:durableId="97412963">
    <w:abstractNumId w:val="0"/>
  </w:num>
  <w:num w:numId="21" w16cid:durableId="494036216">
    <w:abstractNumId w:val="2"/>
  </w:num>
  <w:num w:numId="22" w16cid:durableId="1202520254">
    <w:abstractNumId w:val="10"/>
  </w:num>
  <w:num w:numId="23" w16cid:durableId="1798184280">
    <w:abstractNumId w:val="6"/>
  </w:num>
  <w:num w:numId="24" w16cid:durableId="1887571442">
    <w:abstractNumId w:val="9"/>
  </w:num>
  <w:num w:numId="25" w16cid:durableId="1052651396">
    <w:abstractNumId w:val="16"/>
  </w:num>
  <w:num w:numId="26" w16cid:durableId="16341409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98"/>
    <w:rsid w:val="00001068"/>
    <w:rsid w:val="00011F64"/>
    <w:rsid w:val="00013B20"/>
    <w:rsid w:val="000142A6"/>
    <w:rsid w:val="00032230"/>
    <w:rsid w:val="0004096A"/>
    <w:rsid w:val="00042E57"/>
    <w:rsid w:val="00045E26"/>
    <w:rsid w:val="00051087"/>
    <w:rsid w:val="000555E5"/>
    <w:rsid w:val="00064786"/>
    <w:rsid w:val="000700DA"/>
    <w:rsid w:val="00074214"/>
    <w:rsid w:val="0008115A"/>
    <w:rsid w:val="00086AA0"/>
    <w:rsid w:val="0009243C"/>
    <w:rsid w:val="000B2569"/>
    <w:rsid w:val="000B3A06"/>
    <w:rsid w:val="000E01CD"/>
    <w:rsid w:val="000F49EE"/>
    <w:rsid w:val="00101D3A"/>
    <w:rsid w:val="00104C31"/>
    <w:rsid w:val="0011052B"/>
    <w:rsid w:val="0011591B"/>
    <w:rsid w:val="00127056"/>
    <w:rsid w:val="001325A1"/>
    <w:rsid w:val="00134EE6"/>
    <w:rsid w:val="0013515E"/>
    <w:rsid w:val="001428A2"/>
    <w:rsid w:val="00143D98"/>
    <w:rsid w:val="001523C8"/>
    <w:rsid w:val="001576E5"/>
    <w:rsid w:val="00161087"/>
    <w:rsid w:val="00161092"/>
    <w:rsid w:val="001727D9"/>
    <w:rsid w:val="0017305E"/>
    <w:rsid w:val="00195432"/>
    <w:rsid w:val="001A2BBD"/>
    <w:rsid w:val="001B1EBC"/>
    <w:rsid w:val="001B3206"/>
    <w:rsid w:val="001B3343"/>
    <w:rsid w:val="001E09E3"/>
    <w:rsid w:val="001E0C39"/>
    <w:rsid w:val="001E1355"/>
    <w:rsid w:val="001F1EF0"/>
    <w:rsid w:val="001F5320"/>
    <w:rsid w:val="001F5905"/>
    <w:rsid w:val="00216EFA"/>
    <w:rsid w:val="002235E6"/>
    <w:rsid w:val="00224F04"/>
    <w:rsid w:val="00230520"/>
    <w:rsid w:val="00231D7E"/>
    <w:rsid w:val="00241373"/>
    <w:rsid w:val="002540A3"/>
    <w:rsid w:val="002549D3"/>
    <w:rsid w:val="00275406"/>
    <w:rsid w:val="002922B9"/>
    <w:rsid w:val="00295985"/>
    <w:rsid w:val="00295B2C"/>
    <w:rsid w:val="00297716"/>
    <w:rsid w:val="002A03FA"/>
    <w:rsid w:val="002A1D0A"/>
    <w:rsid w:val="002A4207"/>
    <w:rsid w:val="002B1994"/>
    <w:rsid w:val="002B6C18"/>
    <w:rsid w:val="002B7FF6"/>
    <w:rsid w:val="002C0FC2"/>
    <w:rsid w:val="002D06C5"/>
    <w:rsid w:val="002E584B"/>
    <w:rsid w:val="002E6191"/>
    <w:rsid w:val="002E75CC"/>
    <w:rsid w:val="002F75E9"/>
    <w:rsid w:val="003002F9"/>
    <w:rsid w:val="00306F66"/>
    <w:rsid w:val="00307FD2"/>
    <w:rsid w:val="00310448"/>
    <w:rsid w:val="0031090D"/>
    <w:rsid w:val="00313C69"/>
    <w:rsid w:val="00323306"/>
    <w:rsid w:val="00323511"/>
    <w:rsid w:val="00327D54"/>
    <w:rsid w:val="003345C2"/>
    <w:rsid w:val="00337235"/>
    <w:rsid w:val="0034208B"/>
    <w:rsid w:val="0035205D"/>
    <w:rsid w:val="00352A4D"/>
    <w:rsid w:val="0036279B"/>
    <w:rsid w:val="003730E5"/>
    <w:rsid w:val="003801EC"/>
    <w:rsid w:val="00383ABF"/>
    <w:rsid w:val="00386741"/>
    <w:rsid w:val="003A586F"/>
    <w:rsid w:val="003B3F86"/>
    <w:rsid w:val="003B6BDF"/>
    <w:rsid w:val="003B7DEC"/>
    <w:rsid w:val="003C18CF"/>
    <w:rsid w:val="003C2799"/>
    <w:rsid w:val="003C4D42"/>
    <w:rsid w:val="004200E1"/>
    <w:rsid w:val="0042759C"/>
    <w:rsid w:val="00442BD0"/>
    <w:rsid w:val="00444E8B"/>
    <w:rsid w:val="00451FE0"/>
    <w:rsid w:val="00460B31"/>
    <w:rsid w:val="00461045"/>
    <w:rsid w:val="004615C1"/>
    <w:rsid w:val="00467BCC"/>
    <w:rsid w:val="0047002C"/>
    <w:rsid w:val="00475226"/>
    <w:rsid w:val="004A3991"/>
    <w:rsid w:val="004C03EA"/>
    <w:rsid w:val="004C1DB0"/>
    <w:rsid w:val="004C7392"/>
    <w:rsid w:val="004D2E7B"/>
    <w:rsid w:val="004E6A22"/>
    <w:rsid w:val="004F0898"/>
    <w:rsid w:val="004F6CF2"/>
    <w:rsid w:val="004F7B07"/>
    <w:rsid w:val="00505354"/>
    <w:rsid w:val="00523AC8"/>
    <w:rsid w:val="005315A8"/>
    <w:rsid w:val="00542A8F"/>
    <w:rsid w:val="00542C73"/>
    <w:rsid w:val="00550088"/>
    <w:rsid w:val="005544F2"/>
    <w:rsid w:val="005612C8"/>
    <w:rsid w:val="005642F3"/>
    <w:rsid w:val="00564B7E"/>
    <w:rsid w:val="00576EE6"/>
    <w:rsid w:val="005819C6"/>
    <w:rsid w:val="005A0C27"/>
    <w:rsid w:val="005A55A1"/>
    <w:rsid w:val="005C00A1"/>
    <w:rsid w:val="005C0A53"/>
    <w:rsid w:val="005F252E"/>
    <w:rsid w:val="005F3FFB"/>
    <w:rsid w:val="005F6788"/>
    <w:rsid w:val="00604353"/>
    <w:rsid w:val="00616E74"/>
    <w:rsid w:val="0062037F"/>
    <w:rsid w:val="00625F39"/>
    <w:rsid w:val="0063222D"/>
    <w:rsid w:val="00641E87"/>
    <w:rsid w:val="00652B8D"/>
    <w:rsid w:val="006565B9"/>
    <w:rsid w:val="0065768F"/>
    <w:rsid w:val="00660558"/>
    <w:rsid w:val="0066442A"/>
    <w:rsid w:val="00692B65"/>
    <w:rsid w:val="006A2573"/>
    <w:rsid w:val="006A4C4A"/>
    <w:rsid w:val="006A6816"/>
    <w:rsid w:val="006B3BFB"/>
    <w:rsid w:val="006C0936"/>
    <w:rsid w:val="006C2040"/>
    <w:rsid w:val="006C34B0"/>
    <w:rsid w:val="006D15AF"/>
    <w:rsid w:val="006D4104"/>
    <w:rsid w:val="006D49F4"/>
    <w:rsid w:val="006D6ED4"/>
    <w:rsid w:val="006E147F"/>
    <w:rsid w:val="006E6E5D"/>
    <w:rsid w:val="007061A3"/>
    <w:rsid w:val="007062AC"/>
    <w:rsid w:val="007175E8"/>
    <w:rsid w:val="00737997"/>
    <w:rsid w:val="007410B8"/>
    <w:rsid w:val="00750DF3"/>
    <w:rsid w:val="007543BF"/>
    <w:rsid w:val="00757C1F"/>
    <w:rsid w:val="00761745"/>
    <w:rsid w:val="0076216D"/>
    <w:rsid w:val="00767830"/>
    <w:rsid w:val="00772F04"/>
    <w:rsid w:val="00774F0F"/>
    <w:rsid w:val="007769AB"/>
    <w:rsid w:val="00777B1F"/>
    <w:rsid w:val="0078170C"/>
    <w:rsid w:val="00785BB2"/>
    <w:rsid w:val="007A27DF"/>
    <w:rsid w:val="007A4818"/>
    <w:rsid w:val="007B1122"/>
    <w:rsid w:val="007B4E62"/>
    <w:rsid w:val="007B619A"/>
    <w:rsid w:val="007D69AA"/>
    <w:rsid w:val="007E6815"/>
    <w:rsid w:val="007F0F0C"/>
    <w:rsid w:val="008078F4"/>
    <w:rsid w:val="008239DF"/>
    <w:rsid w:val="00850E8F"/>
    <w:rsid w:val="0085580A"/>
    <w:rsid w:val="00861546"/>
    <w:rsid w:val="008624C6"/>
    <w:rsid w:val="00863F81"/>
    <w:rsid w:val="0089327D"/>
    <w:rsid w:val="008B1887"/>
    <w:rsid w:val="008B2DC3"/>
    <w:rsid w:val="008B7129"/>
    <w:rsid w:val="008D0FDE"/>
    <w:rsid w:val="008D50A3"/>
    <w:rsid w:val="008D549E"/>
    <w:rsid w:val="008D6D6F"/>
    <w:rsid w:val="008E2635"/>
    <w:rsid w:val="008E29C0"/>
    <w:rsid w:val="008E621F"/>
    <w:rsid w:val="008E7198"/>
    <w:rsid w:val="009000CD"/>
    <w:rsid w:val="00902217"/>
    <w:rsid w:val="009059FF"/>
    <w:rsid w:val="00920BC8"/>
    <w:rsid w:val="00930F02"/>
    <w:rsid w:val="00951B74"/>
    <w:rsid w:val="00954119"/>
    <w:rsid w:val="00967C95"/>
    <w:rsid w:val="00980E88"/>
    <w:rsid w:val="009A0954"/>
    <w:rsid w:val="009C6384"/>
    <w:rsid w:val="009D7BE9"/>
    <w:rsid w:val="009D7DD6"/>
    <w:rsid w:val="009F3EBF"/>
    <w:rsid w:val="009F660E"/>
    <w:rsid w:val="00A14B7B"/>
    <w:rsid w:val="00A24487"/>
    <w:rsid w:val="00A27D58"/>
    <w:rsid w:val="00A32557"/>
    <w:rsid w:val="00A6009E"/>
    <w:rsid w:val="00A62C05"/>
    <w:rsid w:val="00A67AC7"/>
    <w:rsid w:val="00A810D9"/>
    <w:rsid w:val="00A82431"/>
    <w:rsid w:val="00A82690"/>
    <w:rsid w:val="00A82F77"/>
    <w:rsid w:val="00A833F5"/>
    <w:rsid w:val="00A83BE5"/>
    <w:rsid w:val="00A875EC"/>
    <w:rsid w:val="00A91B04"/>
    <w:rsid w:val="00A97D91"/>
    <w:rsid w:val="00AA1740"/>
    <w:rsid w:val="00AA75E5"/>
    <w:rsid w:val="00AB1A0D"/>
    <w:rsid w:val="00AB2FDA"/>
    <w:rsid w:val="00AB456C"/>
    <w:rsid w:val="00AC41BD"/>
    <w:rsid w:val="00AC60A8"/>
    <w:rsid w:val="00AD19F7"/>
    <w:rsid w:val="00AD5A00"/>
    <w:rsid w:val="00AE3BF2"/>
    <w:rsid w:val="00AE6252"/>
    <w:rsid w:val="00AE6521"/>
    <w:rsid w:val="00AF0194"/>
    <w:rsid w:val="00AF7A6E"/>
    <w:rsid w:val="00B122EB"/>
    <w:rsid w:val="00B17F25"/>
    <w:rsid w:val="00B308E5"/>
    <w:rsid w:val="00B3093A"/>
    <w:rsid w:val="00B336A7"/>
    <w:rsid w:val="00B45971"/>
    <w:rsid w:val="00B54CB0"/>
    <w:rsid w:val="00B60BE9"/>
    <w:rsid w:val="00B77085"/>
    <w:rsid w:val="00B77273"/>
    <w:rsid w:val="00B8638D"/>
    <w:rsid w:val="00BB5DDE"/>
    <w:rsid w:val="00BC11A0"/>
    <w:rsid w:val="00BC668F"/>
    <w:rsid w:val="00C00865"/>
    <w:rsid w:val="00C12D7B"/>
    <w:rsid w:val="00C15439"/>
    <w:rsid w:val="00C156B7"/>
    <w:rsid w:val="00C240C8"/>
    <w:rsid w:val="00C3456E"/>
    <w:rsid w:val="00C36D4B"/>
    <w:rsid w:val="00C43D5C"/>
    <w:rsid w:val="00C47E5B"/>
    <w:rsid w:val="00C617F1"/>
    <w:rsid w:val="00C858A9"/>
    <w:rsid w:val="00C92FCC"/>
    <w:rsid w:val="00CA3B3B"/>
    <w:rsid w:val="00CB6619"/>
    <w:rsid w:val="00CC3450"/>
    <w:rsid w:val="00CC5D5D"/>
    <w:rsid w:val="00CC673C"/>
    <w:rsid w:val="00CD012E"/>
    <w:rsid w:val="00CD0304"/>
    <w:rsid w:val="00CD41DB"/>
    <w:rsid w:val="00CD4FF5"/>
    <w:rsid w:val="00CE7176"/>
    <w:rsid w:val="00CE75DF"/>
    <w:rsid w:val="00CF2CC0"/>
    <w:rsid w:val="00D135CB"/>
    <w:rsid w:val="00D167FE"/>
    <w:rsid w:val="00D4155B"/>
    <w:rsid w:val="00D51AAB"/>
    <w:rsid w:val="00D54507"/>
    <w:rsid w:val="00D730DF"/>
    <w:rsid w:val="00DA122B"/>
    <w:rsid w:val="00DD6668"/>
    <w:rsid w:val="00E10664"/>
    <w:rsid w:val="00E1316C"/>
    <w:rsid w:val="00E21FBA"/>
    <w:rsid w:val="00E2506F"/>
    <w:rsid w:val="00E271C5"/>
    <w:rsid w:val="00E2785F"/>
    <w:rsid w:val="00E31C2E"/>
    <w:rsid w:val="00E364B5"/>
    <w:rsid w:val="00E43B77"/>
    <w:rsid w:val="00E47817"/>
    <w:rsid w:val="00E51658"/>
    <w:rsid w:val="00E65ED1"/>
    <w:rsid w:val="00E678E4"/>
    <w:rsid w:val="00E760EF"/>
    <w:rsid w:val="00E82380"/>
    <w:rsid w:val="00E863F3"/>
    <w:rsid w:val="00E9274E"/>
    <w:rsid w:val="00EC73C0"/>
    <w:rsid w:val="00EE0376"/>
    <w:rsid w:val="00EE189C"/>
    <w:rsid w:val="00EE72A8"/>
    <w:rsid w:val="00EF274F"/>
    <w:rsid w:val="00EF359D"/>
    <w:rsid w:val="00F01AA1"/>
    <w:rsid w:val="00F04935"/>
    <w:rsid w:val="00F05B4E"/>
    <w:rsid w:val="00F2050D"/>
    <w:rsid w:val="00F205F1"/>
    <w:rsid w:val="00F263A3"/>
    <w:rsid w:val="00F33771"/>
    <w:rsid w:val="00F404D1"/>
    <w:rsid w:val="00F46598"/>
    <w:rsid w:val="00F52B65"/>
    <w:rsid w:val="00F655D3"/>
    <w:rsid w:val="00F65AEF"/>
    <w:rsid w:val="00F71473"/>
    <w:rsid w:val="00F83219"/>
    <w:rsid w:val="00F906F5"/>
    <w:rsid w:val="00F9092C"/>
    <w:rsid w:val="00F93669"/>
    <w:rsid w:val="00F9712D"/>
    <w:rsid w:val="00F973F1"/>
    <w:rsid w:val="00FA0EAD"/>
    <w:rsid w:val="00FB26B6"/>
    <w:rsid w:val="00FB5421"/>
    <w:rsid w:val="00FB715B"/>
    <w:rsid w:val="00FC1754"/>
    <w:rsid w:val="00FC586C"/>
    <w:rsid w:val="00FC5E01"/>
    <w:rsid w:val="00FE741F"/>
    <w:rsid w:val="00FF4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60A7"/>
  <w15:chartTrackingRefBased/>
  <w15:docId w15:val="{A513BFC8-3FF0-BF4B-B3D9-528B7BF6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A00"/>
    <w:rPr>
      <w:rFonts w:ascii="Times New Roman" w:eastAsia="Times New Roman" w:hAnsi="Times New Roman" w:cs="Times New Roman"/>
    </w:rPr>
  </w:style>
  <w:style w:type="paragraph" w:styleId="Heading1">
    <w:name w:val="heading 1"/>
    <w:basedOn w:val="Normal"/>
    <w:next w:val="Normal"/>
    <w:link w:val="Heading1Char"/>
    <w:uiPriority w:val="9"/>
    <w:qFormat/>
    <w:rsid w:val="00143D98"/>
    <w:pPr>
      <w:keepNext/>
      <w:widowControl w:val="0"/>
      <w:tabs>
        <w:tab w:val="left" w:pos="-720"/>
      </w:tabs>
      <w:suppressAutoHyphens/>
      <w:jc w:val="both"/>
      <w:outlineLvl w:val="0"/>
    </w:pPr>
    <w:rPr>
      <w:b/>
      <w:snapToGrid w:val="0"/>
      <w:spacing w:val="-3"/>
      <w:lang w:val="en-GB"/>
    </w:rPr>
  </w:style>
  <w:style w:type="paragraph" w:styleId="Heading2">
    <w:name w:val="heading 2"/>
    <w:basedOn w:val="Normal"/>
    <w:next w:val="Normal"/>
    <w:link w:val="Heading2Char"/>
    <w:qFormat/>
    <w:rsid w:val="00143D98"/>
    <w:pPr>
      <w:keepNext/>
      <w:widowControl w:val="0"/>
      <w:spacing w:before="240" w:after="60"/>
      <w:outlineLvl w:val="1"/>
    </w:pPr>
    <w:rPr>
      <w:rFonts w:ascii="Arial" w:hAnsi="Arial" w:cs="Arial"/>
      <w:b/>
      <w:bCs/>
      <w:i/>
      <w:iCs/>
      <w:snapToGrid w:val="0"/>
      <w:sz w:val="28"/>
      <w:szCs w:val="28"/>
    </w:rPr>
  </w:style>
  <w:style w:type="paragraph" w:styleId="Heading3">
    <w:name w:val="heading 3"/>
    <w:basedOn w:val="Normal"/>
    <w:next w:val="Normal"/>
    <w:link w:val="Heading3Char"/>
    <w:qFormat/>
    <w:rsid w:val="00143D98"/>
    <w:pPr>
      <w:keepNext/>
      <w:widowControl w:val="0"/>
      <w:spacing w:before="240" w:after="60"/>
      <w:outlineLvl w:val="2"/>
    </w:pPr>
    <w:rPr>
      <w:rFonts w:ascii="Arial" w:hAnsi="Arial" w:cs="Arial"/>
      <w:b/>
      <w:bCs/>
      <w:snapToGrid w:val="0"/>
      <w:sz w:val="26"/>
      <w:szCs w:val="26"/>
    </w:rPr>
  </w:style>
  <w:style w:type="paragraph" w:styleId="Heading4">
    <w:name w:val="heading 4"/>
    <w:basedOn w:val="Normal"/>
    <w:next w:val="Normal"/>
    <w:link w:val="Heading4Char"/>
    <w:semiHidden/>
    <w:unhideWhenUsed/>
    <w:qFormat/>
    <w:rsid w:val="00143D9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143D98"/>
    <w:pPr>
      <w:keepNext/>
      <w:widowControl w:val="0"/>
      <w:tabs>
        <w:tab w:val="left" w:pos="-720"/>
      </w:tabs>
      <w:suppressAutoHyphens/>
      <w:jc w:val="both"/>
      <w:outlineLvl w:val="5"/>
    </w:pPr>
    <w:rPr>
      <w:b/>
      <w:bCs/>
      <w:iCs/>
      <w:snapToGrid w:val="0"/>
      <w:color w:val="0000FF"/>
    </w:rPr>
  </w:style>
  <w:style w:type="paragraph" w:styleId="Heading7">
    <w:name w:val="heading 7"/>
    <w:basedOn w:val="Normal"/>
    <w:next w:val="Normal"/>
    <w:link w:val="Heading7Char"/>
    <w:qFormat/>
    <w:rsid w:val="00143D98"/>
    <w:pPr>
      <w:widowControl w:val="0"/>
      <w:spacing w:before="240" w:after="60"/>
      <w:outlineLvl w:val="6"/>
    </w:pPr>
    <w:rPr>
      <w:snapToGrid w:val="0"/>
    </w:rPr>
  </w:style>
  <w:style w:type="paragraph" w:styleId="Heading8">
    <w:name w:val="heading 8"/>
    <w:basedOn w:val="Normal"/>
    <w:next w:val="Normal"/>
    <w:link w:val="Heading8Char"/>
    <w:qFormat/>
    <w:rsid w:val="00143D98"/>
    <w:pPr>
      <w:widowControl w:val="0"/>
      <w:spacing w:before="240" w:after="60"/>
      <w:outlineLvl w:val="7"/>
    </w:pPr>
    <w:rPr>
      <w:i/>
      <w:iCs/>
      <w:snapToGrid w:val="0"/>
    </w:rPr>
  </w:style>
  <w:style w:type="paragraph" w:styleId="Heading9">
    <w:name w:val="heading 9"/>
    <w:basedOn w:val="Normal"/>
    <w:next w:val="Normal"/>
    <w:link w:val="Heading9Char"/>
    <w:qFormat/>
    <w:rsid w:val="00143D98"/>
    <w:pPr>
      <w:keepNext/>
      <w:widowControl w:val="0"/>
      <w:outlineLvl w:val="8"/>
    </w:pPr>
    <w:rPr>
      <w:b/>
      <w:bCs/>
      <w:snapToGrid w:val="0"/>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D98"/>
    <w:rPr>
      <w:rFonts w:ascii="Times New Roman" w:eastAsia="Times New Roman" w:hAnsi="Times New Roman" w:cs="Times New Roman"/>
      <w:b/>
      <w:snapToGrid w:val="0"/>
      <w:spacing w:val="-3"/>
      <w:lang w:val="en-GB"/>
    </w:rPr>
  </w:style>
  <w:style w:type="character" w:customStyle="1" w:styleId="Heading2Char">
    <w:name w:val="Heading 2 Char"/>
    <w:basedOn w:val="DefaultParagraphFont"/>
    <w:link w:val="Heading2"/>
    <w:rsid w:val="00143D98"/>
    <w:rPr>
      <w:rFonts w:ascii="Arial" w:eastAsia="Times New Roman" w:hAnsi="Arial" w:cs="Arial"/>
      <w:b/>
      <w:bCs/>
      <w:i/>
      <w:iCs/>
      <w:snapToGrid w:val="0"/>
      <w:sz w:val="28"/>
      <w:szCs w:val="28"/>
    </w:rPr>
  </w:style>
  <w:style w:type="character" w:customStyle="1" w:styleId="Heading3Char">
    <w:name w:val="Heading 3 Char"/>
    <w:basedOn w:val="DefaultParagraphFont"/>
    <w:link w:val="Heading3"/>
    <w:rsid w:val="00143D98"/>
    <w:rPr>
      <w:rFonts w:ascii="Arial" w:eastAsia="Times New Roman" w:hAnsi="Arial" w:cs="Arial"/>
      <w:b/>
      <w:bCs/>
      <w:snapToGrid w:val="0"/>
      <w:sz w:val="26"/>
      <w:szCs w:val="26"/>
    </w:rPr>
  </w:style>
  <w:style w:type="character" w:customStyle="1" w:styleId="Heading4Char">
    <w:name w:val="Heading 4 Char"/>
    <w:basedOn w:val="DefaultParagraphFont"/>
    <w:link w:val="Heading4"/>
    <w:semiHidden/>
    <w:rsid w:val="00143D98"/>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rsid w:val="00143D98"/>
    <w:rPr>
      <w:rFonts w:ascii="Times New Roman" w:eastAsia="Times New Roman" w:hAnsi="Times New Roman" w:cs="Times New Roman"/>
      <w:b/>
      <w:bCs/>
      <w:iCs/>
      <w:snapToGrid w:val="0"/>
      <w:color w:val="0000FF"/>
    </w:rPr>
  </w:style>
  <w:style w:type="character" w:customStyle="1" w:styleId="Heading7Char">
    <w:name w:val="Heading 7 Char"/>
    <w:basedOn w:val="DefaultParagraphFont"/>
    <w:link w:val="Heading7"/>
    <w:rsid w:val="00143D98"/>
    <w:rPr>
      <w:rFonts w:ascii="Times New Roman" w:eastAsia="Times New Roman" w:hAnsi="Times New Roman" w:cs="Times New Roman"/>
      <w:snapToGrid w:val="0"/>
    </w:rPr>
  </w:style>
  <w:style w:type="character" w:customStyle="1" w:styleId="Heading8Char">
    <w:name w:val="Heading 8 Char"/>
    <w:basedOn w:val="DefaultParagraphFont"/>
    <w:link w:val="Heading8"/>
    <w:rsid w:val="00143D98"/>
    <w:rPr>
      <w:rFonts w:ascii="Times New Roman" w:eastAsia="Times New Roman" w:hAnsi="Times New Roman" w:cs="Times New Roman"/>
      <w:i/>
      <w:iCs/>
      <w:snapToGrid w:val="0"/>
    </w:rPr>
  </w:style>
  <w:style w:type="character" w:customStyle="1" w:styleId="Heading9Char">
    <w:name w:val="Heading 9 Char"/>
    <w:basedOn w:val="DefaultParagraphFont"/>
    <w:link w:val="Heading9"/>
    <w:rsid w:val="00143D98"/>
    <w:rPr>
      <w:rFonts w:ascii="Times New Roman" w:eastAsia="Times New Roman" w:hAnsi="Times New Roman" w:cs="Times New Roman"/>
      <w:b/>
      <w:bCs/>
      <w:snapToGrid w:val="0"/>
      <w:color w:val="0000FF"/>
    </w:rPr>
  </w:style>
  <w:style w:type="character" w:styleId="Hyperlink">
    <w:name w:val="Hyperlink"/>
    <w:uiPriority w:val="99"/>
    <w:rsid w:val="00143D98"/>
    <w:rPr>
      <w:color w:val="0000FF"/>
      <w:u w:val="single"/>
    </w:rPr>
  </w:style>
  <w:style w:type="paragraph" w:styleId="EndnoteText">
    <w:name w:val="endnote text"/>
    <w:basedOn w:val="Normal"/>
    <w:link w:val="EndnoteTextChar"/>
    <w:semiHidden/>
    <w:rsid w:val="00143D98"/>
    <w:pPr>
      <w:widowControl w:val="0"/>
    </w:pPr>
    <w:rPr>
      <w:rFonts w:ascii="Courier New" w:hAnsi="Courier New"/>
      <w:snapToGrid w:val="0"/>
    </w:rPr>
  </w:style>
  <w:style w:type="character" w:customStyle="1" w:styleId="EndnoteTextChar">
    <w:name w:val="Endnote Text Char"/>
    <w:basedOn w:val="DefaultParagraphFont"/>
    <w:link w:val="EndnoteText"/>
    <w:semiHidden/>
    <w:rsid w:val="00143D98"/>
    <w:rPr>
      <w:rFonts w:ascii="Courier New" w:eastAsia="Times New Roman" w:hAnsi="Courier New" w:cs="Times New Roman"/>
      <w:snapToGrid w:val="0"/>
    </w:rPr>
  </w:style>
  <w:style w:type="paragraph" w:styleId="BodyText">
    <w:name w:val="Body Text"/>
    <w:basedOn w:val="Normal"/>
    <w:link w:val="BodyTextChar"/>
    <w:rsid w:val="00143D98"/>
    <w:pPr>
      <w:widowControl w:val="0"/>
      <w:tabs>
        <w:tab w:val="left" w:pos="-720"/>
      </w:tabs>
      <w:suppressAutoHyphens/>
    </w:pPr>
    <w:rPr>
      <w:rFonts w:ascii="Courier New" w:hAnsi="Courier New"/>
      <w:snapToGrid w:val="0"/>
      <w:lang w:val="en-GB"/>
    </w:rPr>
  </w:style>
  <w:style w:type="character" w:customStyle="1" w:styleId="BodyTextChar">
    <w:name w:val="Body Text Char"/>
    <w:basedOn w:val="DefaultParagraphFont"/>
    <w:link w:val="BodyText"/>
    <w:rsid w:val="00143D98"/>
    <w:rPr>
      <w:rFonts w:ascii="Courier New" w:eastAsia="Times New Roman" w:hAnsi="Courier New" w:cs="Times New Roman"/>
      <w:snapToGrid w:val="0"/>
      <w:lang w:val="en-GB"/>
    </w:rPr>
  </w:style>
  <w:style w:type="paragraph" w:styleId="Footer">
    <w:name w:val="footer"/>
    <w:basedOn w:val="Normal"/>
    <w:link w:val="FooterChar"/>
    <w:uiPriority w:val="99"/>
    <w:rsid w:val="00143D98"/>
    <w:pPr>
      <w:widowControl w:val="0"/>
      <w:tabs>
        <w:tab w:val="left" w:pos="0"/>
        <w:tab w:val="right" w:pos="8305"/>
      </w:tabs>
      <w:suppressAutoHyphens/>
    </w:pPr>
    <w:rPr>
      <w:rFonts w:ascii="Courier New" w:hAnsi="Courier New"/>
      <w:snapToGrid w:val="0"/>
      <w:lang w:val="en-GB" w:eastAsia="x-none"/>
    </w:rPr>
  </w:style>
  <w:style w:type="character" w:customStyle="1" w:styleId="FooterChar">
    <w:name w:val="Footer Char"/>
    <w:basedOn w:val="DefaultParagraphFont"/>
    <w:link w:val="Footer"/>
    <w:uiPriority w:val="99"/>
    <w:rsid w:val="00143D98"/>
    <w:rPr>
      <w:rFonts w:ascii="Courier New" w:eastAsia="Times New Roman" w:hAnsi="Courier New" w:cs="Times New Roman"/>
      <w:snapToGrid w:val="0"/>
      <w:lang w:val="en-GB" w:eastAsia="x-none"/>
    </w:rPr>
  </w:style>
  <w:style w:type="character" w:styleId="PageNumber">
    <w:name w:val="page number"/>
    <w:basedOn w:val="DefaultParagraphFont"/>
    <w:rsid w:val="00143D98"/>
  </w:style>
  <w:style w:type="character" w:styleId="EndnoteReference">
    <w:name w:val="endnote reference"/>
    <w:semiHidden/>
    <w:rsid w:val="00143D98"/>
    <w:rPr>
      <w:vertAlign w:val="superscript"/>
    </w:rPr>
  </w:style>
  <w:style w:type="paragraph" w:styleId="BodyText2">
    <w:name w:val="Body Text 2"/>
    <w:basedOn w:val="Normal"/>
    <w:link w:val="BodyText2Char"/>
    <w:rsid w:val="00143D98"/>
    <w:pPr>
      <w:widowControl w:val="0"/>
      <w:spacing w:after="120" w:line="480" w:lineRule="auto"/>
    </w:pPr>
    <w:rPr>
      <w:rFonts w:ascii="Courier New" w:hAnsi="Courier New"/>
      <w:snapToGrid w:val="0"/>
    </w:rPr>
  </w:style>
  <w:style w:type="character" w:customStyle="1" w:styleId="BodyText2Char">
    <w:name w:val="Body Text 2 Char"/>
    <w:basedOn w:val="DefaultParagraphFont"/>
    <w:link w:val="BodyText2"/>
    <w:rsid w:val="00143D98"/>
    <w:rPr>
      <w:rFonts w:ascii="Courier New" w:eastAsia="Times New Roman" w:hAnsi="Courier New" w:cs="Times New Roman"/>
      <w:snapToGrid w:val="0"/>
    </w:rPr>
  </w:style>
  <w:style w:type="paragraph" w:styleId="BodyTextIndent3">
    <w:name w:val="Body Text Indent 3"/>
    <w:basedOn w:val="Normal"/>
    <w:link w:val="BodyTextIndent3Char"/>
    <w:rsid w:val="00143D98"/>
    <w:pPr>
      <w:widowControl w:val="0"/>
      <w:spacing w:after="120"/>
      <w:ind w:left="283"/>
    </w:pPr>
    <w:rPr>
      <w:rFonts w:ascii="Courier New" w:hAnsi="Courier New"/>
      <w:snapToGrid w:val="0"/>
      <w:sz w:val="16"/>
      <w:szCs w:val="16"/>
    </w:rPr>
  </w:style>
  <w:style w:type="character" w:customStyle="1" w:styleId="BodyTextIndent3Char">
    <w:name w:val="Body Text Indent 3 Char"/>
    <w:basedOn w:val="DefaultParagraphFont"/>
    <w:link w:val="BodyTextIndent3"/>
    <w:rsid w:val="00143D98"/>
    <w:rPr>
      <w:rFonts w:ascii="Courier New" w:eastAsia="Times New Roman" w:hAnsi="Courier New" w:cs="Times New Roman"/>
      <w:snapToGrid w:val="0"/>
      <w:sz w:val="16"/>
      <w:szCs w:val="16"/>
    </w:rPr>
  </w:style>
  <w:style w:type="paragraph" w:styleId="Header">
    <w:name w:val="header"/>
    <w:basedOn w:val="Normal"/>
    <w:link w:val="HeaderChar"/>
    <w:uiPriority w:val="99"/>
    <w:rsid w:val="00143D98"/>
    <w:pPr>
      <w:widowControl w:val="0"/>
      <w:tabs>
        <w:tab w:val="center" w:pos="4680"/>
        <w:tab w:val="right" w:pos="9360"/>
      </w:tabs>
    </w:pPr>
    <w:rPr>
      <w:rFonts w:ascii="Courier New" w:hAnsi="Courier New"/>
      <w:snapToGrid w:val="0"/>
      <w:lang w:val="x-none" w:eastAsia="x-none"/>
    </w:rPr>
  </w:style>
  <w:style w:type="character" w:customStyle="1" w:styleId="HeaderChar">
    <w:name w:val="Header Char"/>
    <w:basedOn w:val="DefaultParagraphFont"/>
    <w:link w:val="Header"/>
    <w:uiPriority w:val="99"/>
    <w:rsid w:val="00143D98"/>
    <w:rPr>
      <w:rFonts w:ascii="Courier New" w:eastAsia="Times New Roman" w:hAnsi="Courier New" w:cs="Times New Roman"/>
      <w:snapToGrid w:val="0"/>
      <w:lang w:val="x-none" w:eastAsia="x-none"/>
    </w:rPr>
  </w:style>
  <w:style w:type="paragraph" w:styleId="PlainText">
    <w:name w:val="Plain Text"/>
    <w:basedOn w:val="Normal"/>
    <w:link w:val="PlainTextChar"/>
    <w:uiPriority w:val="99"/>
    <w:unhideWhenUsed/>
    <w:rsid w:val="00143D98"/>
    <w:rPr>
      <w:rFonts w:ascii="Calibri" w:eastAsia="SimSun" w:hAnsi="Calibri"/>
      <w:sz w:val="22"/>
      <w:szCs w:val="21"/>
      <w:lang w:val="x-none" w:eastAsia="x-none"/>
    </w:rPr>
  </w:style>
  <w:style w:type="character" w:customStyle="1" w:styleId="PlainTextChar">
    <w:name w:val="Plain Text Char"/>
    <w:basedOn w:val="DefaultParagraphFont"/>
    <w:link w:val="PlainText"/>
    <w:uiPriority w:val="99"/>
    <w:rsid w:val="00143D98"/>
    <w:rPr>
      <w:rFonts w:ascii="Calibri" w:eastAsia="SimSun" w:hAnsi="Calibri" w:cs="Times New Roman"/>
      <w:sz w:val="22"/>
      <w:szCs w:val="21"/>
      <w:lang w:val="x-none" w:eastAsia="x-none"/>
    </w:rPr>
  </w:style>
  <w:style w:type="paragraph" w:styleId="BodyTextIndent2">
    <w:name w:val="Body Text Indent 2"/>
    <w:basedOn w:val="Normal"/>
    <w:link w:val="BodyTextIndent2Char"/>
    <w:rsid w:val="00143D98"/>
    <w:pPr>
      <w:autoSpaceDE w:val="0"/>
      <w:autoSpaceDN w:val="0"/>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143D98"/>
    <w:rPr>
      <w:rFonts w:ascii="Times New Roman" w:eastAsia="Times New Roman" w:hAnsi="Times New Roman" w:cs="Times New Roman"/>
      <w:lang w:val="x-none" w:eastAsia="x-none"/>
    </w:rPr>
  </w:style>
  <w:style w:type="paragraph" w:customStyle="1" w:styleId="Field">
    <w:name w:val="Field"/>
    <w:basedOn w:val="Footer"/>
    <w:rsid w:val="00143D98"/>
    <w:pPr>
      <w:widowControl/>
      <w:tabs>
        <w:tab w:val="clear" w:pos="0"/>
        <w:tab w:val="clear" w:pos="8305"/>
      </w:tabs>
      <w:suppressAutoHyphens w:val="0"/>
      <w:spacing w:before="60" w:after="60"/>
    </w:pPr>
    <w:rPr>
      <w:rFonts w:ascii="Arial" w:hAnsi="Arial"/>
      <w:snapToGrid/>
      <w:sz w:val="20"/>
      <w:lang w:val="en-US"/>
    </w:rPr>
  </w:style>
  <w:style w:type="paragraph" w:styleId="NormalWeb">
    <w:name w:val="Normal (Web)"/>
    <w:basedOn w:val="Normal"/>
    <w:uiPriority w:val="99"/>
    <w:unhideWhenUsed/>
    <w:rsid w:val="00143D98"/>
    <w:pPr>
      <w:spacing w:before="100" w:beforeAutospacing="1" w:after="100" w:afterAutospacing="1"/>
    </w:pPr>
    <w:rPr>
      <w:rFonts w:ascii="Arial" w:hAnsi="Arial" w:cs="Arial"/>
      <w:color w:val="000000"/>
    </w:rPr>
  </w:style>
  <w:style w:type="paragraph" w:customStyle="1" w:styleId="regulartext">
    <w:name w:val="regulartext"/>
    <w:basedOn w:val="Normal"/>
    <w:rsid w:val="00143D98"/>
    <w:pPr>
      <w:spacing w:before="100" w:beforeAutospacing="1" w:after="100" w:afterAutospacing="1"/>
    </w:pPr>
    <w:rPr>
      <w:rFonts w:ascii="Arial" w:hAnsi="Arial" w:cs="Arial"/>
      <w:color w:val="000000"/>
    </w:rPr>
  </w:style>
  <w:style w:type="character" w:customStyle="1" w:styleId="addtitle11">
    <w:name w:val="addtitle11"/>
    <w:rsid w:val="00143D98"/>
    <w:rPr>
      <w:b/>
      <w:bCs/>
      <w:color w:val="993366"/>
      <w:sz w:val="38"/>
      <w:szCs w:val="38"/>
    </w:rPr>
  </w:style>
  <w:style w:type="character" w:customStyle="1" w:styleId="heading31">
    <w:name w:val="heading31"/>
    <w:rsid w:val="00143D98"/>
    <w:rPr>
      <w:rFonts w:ascii="Verdana" w:hAnsi="Verdana" w:hint="default"/>
      <w:b/>
      <w:bCs/>
      <w:sz w:val="32"/>
      <w:szCs w:val="32"/>
    </w:rPr>
  </w:style>
  <w:style w:type="paragraph" w:customStyle="1" w:styleId="HEAD2">
    <w:name w:val="HEAD2"/>
    <w:basedOn w:val="Normal"/>
    <w:rsid w:val="00143D98"/>
    <w:pPr>
      <w:keepNext/>
      <w:keepLines/>
    </w:pPr>
    <w:rPr>
      <w:rFonts w:ascii="Palatino" w:hAnsi="Palatino"/>
      <w:b/>
      <w:i/>
      <w:color w:val="000080"/>
    </w:rPr>
  </w:style>
  <w:style w:type="paragraph" w:customStyle="1" w:styleId="HEAD2follow">
    <w:name w:val="HEAD2 follow"/>
    <w:basedOn w:val="Normal"/>
    <w:rsid w:val="00143D98"/>
    <w:rPr>
      <w:rFonts w:ascii="Palatino" w:hAnsi="Palatino"/>
      <w:i/>
      <w:color w:val="000080"/>
    </w:rPr>
  </w:style>
  <w:style w:type="paragraph" w:customStyle="1" w:styleId="HEAD2table">
    <w:name w:val="HEAD2 table"/>
    <w:basedOn w:val="HEAD2follow"/>
    <w:rsid w:val="00143D98"/>
    <w:rPr>
      <w:sz w:val="20"/>
    </w:rPr>
  </w:style>
  <w:style w:type="paragraph" w:customStyle="1" w:styleId="Default">
    <w:name w:val="Default"/>
    <w:rsid w:val="00143D98"/>
    <w:pPr>
      <w:autoSpaceDE w:val="0"/>
      <w:autoSpaceDN w:val="0"/>
      <w:adjustRightInd w:val="0"/>
    </w:pPr>
    <w:rPr>
      <w:rFonts w:ascii="Times New Roman" w:eastAsia="Calibri" w:hAnsi="Times New Roman" w:cs="Times New Roman"/>
      <w:color w:val="000000"/>
    </w:rPr>
  </w:style>
  <w:style w:type="character" w:styleId="Strong">
    <w:name w:val="Strong"/>
    <w:uiPriority w:val="22"/>
    <w:qFormat/>
    <w:rsid w:val="00143D98"/>
    <w:rPr>
      <w:b/>
      <w:bCs/>
    </w:rPr>
  </w:style>
  <w:style w:type="paragraph" w:styleId="ListParagraph">
    <w:name w:val="List Paragraph"/>
    <w:basedOn w:val="Normal"/>
    <w:uiPriority w:val="34"/>
    <w:qFormat/>
    <w:rsid w:val="00143D98"/>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rsid w:val="00143D98"/>
    <w:rPr>
      <w:color w:val="954F72" w:themeColor="followedHyperlink"/>
      <w:u w:val="single"/>
    </w:rPr>
  </w:style>
  <w:style w:type="paragraph" w:styleId="Title">
    <w:name w:val="Title"/>
    <w:basedOn w:val="Normal"/>
    <w:next w:val="Normal"/>
    <w:link w:val="TitleChar"/>
    <w:uiPriority w:val="10"/>
    <w:qFormat/>
    <w:rsid w:val="00143D98"/>
    <w:pPr>
      <w:pBdr>
        <w:bottom w:val="single" w:sz="8" w:space="4" w:color="4F81BD"/>
      </w:pBdr>
      <w:spacing w:after="300"/>
      <w:contextualSpacing/>
    </w:pPr>
    <w:rPr>
      <w:rFonts w:ascii="Cambria" w:eastAsia="MS Gothic" w:hAnsi="Cambria"/>
      <w:color w:val="17365D"/>
      <w:spacing w:val="5"/>
      <w:kern w:val="28"/>
      <w:sz w:val="52"/>
      <w:szCs w:val="52"/>
      <w:lang w:val="tr-TR"/>
    </w:rPr>
  </w:style>
  <w:style w:type="character" w:customStyle="1" w:styleId="TitleChar">
    <w:name w:val="Title Char"/>
    <w:basedOn w:val="DefaultParagraphFont"/>
    <w:link w:val="Title"/>
    <w:uiPriority w:val="10"/>
    <w:rsid w:val="00143D98"/>
    <w:rPr>
      <w:rFonts w:ascii="Cambria" w:eastAsia="MS Gothic" w:hAnsi="Cambria" w:cs="Times New Roman"/>
      <w:color w:val="17365D"/>
      <w:spacing w:val="5"/>
      <w:kern w:val="28"/>
      <w:sz w:val="52"/>
      <w:szCs w:val="52"/>
      <w:lang w:val="tr-TR"/>
    </w:rPr>
  </w:style>
  <w:style w:type="paragraph" w:customStyle="1" w:styleId="site-title">
    <w:name w:val="site-title"/>
    <w:basedOn w:val="Normal"/>
    <w:rsid w:val="00143D98"/>
    <w:pPr>
      <w:spacing w:before="100" w:beforeAutospacing="1" w:after="100" w:afterAutospacing="1"/>
    </w:pPr>
    <w:rPr>
      <w:rFonts w:ascii="Times" w:eastAsiaTheme="minorEastAsia" w:hAnsi="Times" w:cstheme="minorBidi"/>
      <w:sz w:val="20"/>
      <w:szCs w:val="20"/>
    </w:rPr>
  </w:style>
  <w:style w:type="paragraph" w:customStyle="1" w:styleId="site-description">
    <w:name w:val="site-description"/>
    <w:basedOn w:val="Normal"/>
    <w:rsid w:val="00143D98"/>
    <w:pPr>
      <w:spacing w:before="100" w:beforeAutospacing="1" w:after="100" w:afterAutospacing="1"/>
    </w:pPr>
    <w:rPr>
      <w:rFonts w:ascii="Times" w:eastAsiaTheme="minorEastAsia" w:hAnsi="Times" w:cstheme="minorBidi"/>
      <w:sz w:val="20"/>
      <w:szCs w:val="20"/>
    </w:rPr>
  </w:style>
  <w:style w:type="paragraph" w:customStyle="1" w:styleId="p1">
    <w:name w:val="p1"/>
    <w:basedOn w:val="Normal"/>
    <w:rsid w:val="00143D98"/>
    <w:rPr>
      <w:rFonts w:ascii="Arial" w:hAnsi="Arial" w:cs="Arial"/>
      <w:sz w:val="18"/>
      <w:szCs w:val="18"/>
    </w:rPr>
  </w:style>
  <w:style w:type="paragraph" w:customStyle="1" w:styleId="p2">
    <w:name w:val="p2"/>
    <w:basedOn w:val="Normal"/>
    <w:rsid w:val="00143D98"/>
    <w:rPr>
      <w:rFonts w:ascii="Arial" w:hAnsi="Arial" w:cs="Arial"/>
      <w:sz w:val="17"/>
      <w:szCs w:val="17"/>
    </w:rPr>
  </w:style>
  <w:style w:type="character" w:customStyle="1" w:styleId="apple-converted-space">
    <w:name w:val="apple-converted-space"/>
    <w:basedOn w:val="DefaultParagraphFont"/>
    <w:rsid w:val="00143D98"/>
  </w:style>
  <w:style w:type="character" w:customStyle="1" w:styleId="s1">
    <w:name w:val="s1"/>
    <w:basedOn w:val="DefaultParagraphFont"/>
    <w:rsid w:val="00143D98"/>
    <w:rPr>
      <w:rFonts w:ascii="Helvetica" w:hAnsi="Helvetica" w:hint="default"/>
      <w:sz w:val="15"/>
      <w:szCs w:val="15"/>
    </w:rPr>
  </w:style>
  <w:style w:type="character" w:customStyle="1" w:styleId="UnresolvedMention1">
    <w:name w:val="Unresolved Mention1"/>
    <w:basedOn w:val="DefaultParagraphFont"/>
    <w:uiPriority w:val="99"/>
    <w:semiHidden/>
    <w:unhideWhenUsed/>
    <w:rsid w:val="00143D98"/>
    <w:rPr>
      <w:color w:val="808080"/>
      <w:shd w:val="clear" w:color="auto" w:fill="E6E6E6"/>
    </w:rPr>
  </w:style>
  <w:style w:type="character" w:customStyle="1" w:styleId="current-selection">
    <w:name w:val="current-selection"/>
    <w:basedOn w:val="DefaultParagraphFont"/>
    <w:rsid w:val="00143D98"/>
  </w:style>
  <w:style w:type="character" w:styleId="Emphasis">
    <w:name w:val="Emphasis"/>
    <w:basedOn w:val="DefaultParagraphFont"/>
    <w:uiPriority w:val="20"/>
    <w:qFormat/>
    <w:rsid w:val="00143D98"/>
    <w:rPr>
      <w:i/>
      <w:iCs/>
    </w:rPr>
  </w:style>
  <w:style w:type="character" w:styleId="UnresolvedMention">
    <w:name w:val="Unresolved Mention"/>
    <w:basedOn w:val="DefaultParagraphFont"/>
    <w:uiPriority w:val="99"/>
    <w:semiHidden/>
    <w:unhideWhenUsed/>
    <w:rsid w:val="00143D98"/>
    <w:rPr>
      <w:color w:val="605E5C"/>
      <w:shd w:val="clear" w:color="auto" w:fill="E1DFDD"/>
    </w:rPr>
  </w:style>
  <w:style w:type="paragraph" w:customStyle="1" w:styleId="selectionshareable">
    <w:name w:val="selectionshareable"/>
    <w:basedOn w:val="Normal"/>
    <w:rsid w:val="00143D98"/>
    <w:pPr>
      <w:spacing w:before="100" w:beforeAutospacing="1" w:after="100" w:afterAutospacing="1"/>
    </w:pPr>
  </w:style>
  <w:style w:type="table" w:styleId="TableGrid">
    <w:name w:val="Table Grid"/>
    <w:basedOn w:val="TableNormal"/>
    <w:uiPriority w:val="59"/>
    <w:rsid w:val="00143D9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14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43D98"/>
    <w:rPr>
      <w:rFonts w:ascii="Courier New" w:eastAsia="Times New Roman" w:hAnsi="Courier New" w:cs="Courier New"/>
      <w:sz w:val="20"/>
      <w:szCs w:val="20"/>
    </w:rPr>
  </w:style>
  <w:style w:type="paragraph" w:customStyle="1" w:styleId="Title1">
    <w:name w:val="Title1"/>
    <w:basedOn w:val="Normal"/>
    <w:rsid w:val="00143D98"/>
    <w:pPr>
      <w:spacing w:before="100" w:beforeAutospacing="1" w:after="100" w:afterAutospacing="1"/>
    </w:pPr>
  </w:style>
  <w:style w:type="paragraph" w:customStyle="1" w:styleId="desc">
    <w:name w:val="desc"/>
    <w:basedOn w:val="Normal"/>
    <w:rsid w:val="00143D98"/>
    <w:pPr>
      <w:spacing w:before="100" w:beforeAutospacing="1" w:after="100" w:afterAutospacing="1"/>
    </w:pPr>
  </w:style>
  <w:style w:type="paragraph" w:customStyle="1" w:styleId="details">
    <w:name w:val="details"/>
    <w:basedOn w:val="Normal"/>
    <w:rsid w:val="00143D98"/>
    <w:pPr>
      <w:spacing w:before="100" w:beforeAutospacing="1" w:after="100" w:afterAutospacing="1"/>
    </w:pPr>
  </w:style>
  <w:style w:type="character" w:customStyle="1" w:styleId="jrnl">
    <w:name w:val="jrnl"/>
    <w:basedOn w:val="DefaultParagraphFont"/>
    <w:rsid w:val="00143D98"/>
  </w:style>
  <w:style w:type="paragraph" w:customStyle="1" w:styleId="share-toolsservice">
    <w:name w:val="share-tools__service"/>
    <w:basedOn w:val="Normal"/>
    <w:rsid w:val="00143D98"/>
    <w:pPr>
      <w:spacing w:before="100" w:beforeAutospacing="1" w:after="100" w:afterAutospacing="1"/>
    </w:pPr>
  </w:style>
  <w:style w:type="character" w:customStyle="1" w:styleId="Date1">
    <w:name w:val="Date1"/>
    <w:basedOn w:val="DefaultParagraphFont"/>
    <w:rsid w:val="00143D98"/>
  </w:style>
  <w:style w:type="character" w:customStyle="1" w:styleId="time">
    <w:name w:val="time"/>
    <w:basedOn w:val="DefaultParagraphFont"/>
    <w:rsid w:val="00143D98"/>
  </w:style>
  <w:style w:type="paragraph" w:customStyle="1" w:styleId="TreA">
    <w:name w:val="Treść A"/>
    <w:link w:val="TreAChar"/>
    <w:rsid w:val="00143D98"/>
    <w:pPr>
      <w:pBdr>
        <w:top w:val="nil"/>
        <w:left w:val="nil"/>
        <w:bottom w:val="nil"/>
        <w:right w:val="nil"/>
        <w:between w:val="nil"/>
        <w:bar w:val="nil"/>
      </w:pBdr>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character" w:customStyle="1" w:styleId="TreAChar">
    <w:name w:val="Treść A Char"/>
    <w:basedOn w:val="DefaultParagraphFont"/>
    <w:link w:val="TreA"/>
    <w:rsid w:val="00143D98"/>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paragraph" w:styleId="BalloonText">
    <w:name w:val="Balloon Text"/>
    <w:basedOn w:val="Normal"/>
    <w:link w:val="BalloonTextChar"/>
    <w:semiHidden/>
    <w:unhideWhenUsed/>
    <w:rsid w:val="00143D98"/>
    <w:rPr>
      <w:sz w:val="18"/>
      <w:szCs w:val="18"/>
    </w:rPr>
  </w:style>
  <w:style w:type="character" w:customStyle="1" w:styleId="BalloonTextChar">
    <w:name w:val="Balloon Text Char"/>
    <w:basedOn w:val="DefaultParagraphFont"/>
    <w:link w:val="BalloonText"/>
    <w:semiHidden/>
    <w:rsid w:val="00143D98"/>
    <w:rPr>
      <w:rFonts w:ascii="Times New Roman" w:eastAsia="Times New Roman" w:hAnsi="Times New Roman" w:cs="Times New Roman"/>
      <w:sz w:val="18"/>
      <w:szCs w:val="18"/>
    </w:rPr>
  </w:style>
  <w:style w:type="character" w:customStyle="1" w:styleId="wixguard">
    <w:name w:val="wixguard"/>
    <w:basedOn w:val="DefaultParagraphFont"/>
    <w:rsid w:val="00143D98"/>
  </w:style>
  <w:style w:type="character" w:customStyle="1" w:styleId="text">
    <w:name w:val="text"/>
    <w:basedOn w:val="DefaultParagraphFont"/>
    <w:rsid w:val="00AB1A0D"/>
  </w:style>
  <w:style w:type="character" w:customStyle="1" w:styleId="author-ref">
    <w:name w:val="author-ref"/>
    <w:basedOn w:val="DefaultParagraphFont"/>
    <w:rsid w:val="00AB1A0D"/>
  </w:style>
  <w:style w:type="character" w:customStyle="1" w:styleId="A4">
    <w:name w:val="A4"/>
    <w:uiPriority w:val="99"/>
    <w:rsid w:val="005F252E"/>
    <w:rPr>
      <w:rFonts w:cs="Mallory Book"/>
      <w:color w:val="036BB6"/>
      <w:sz w:val="18"/>
      <w:szCs w:val="18"/>
    </w:rPr>
  </w:style>
  <w:style w:type="character" w:styleId="CommentReference">
    <w:name w:val="annotation reference"/>
    <w:basedOn w:val="DefaultParagraphFont"/>
    <w:uiPriority w:val="99"/>
    <w:semiHidden/>
    <w:unhideWhenUsed/>
    <w:rsid w:val="00A62C05"/>
    <w:rPr>
      <w:sz w:val="16"/>
      <w:szCs w:val="16"/>
    </w:rPr>
  </w:style>
  <w:style w:type="paragraph" w:styleId="CommentText">
    <w:name w:val="annotation text"/>
    <w:basedOn w:val="Normal"/>
    <w:link w:val="CommentTextChar"/>
    <w:uiPriority w:val="99"/>
    <w:unhideWhenUsed/>
    <w:rsid w:val="00A62C05"/>
    <w:pPr>
      <w:spacing w:after="160"/>
    </w:pPr>
    <w:rPr>
      <w:rFonts w:asciiTheme="minorHAnsi" w:eastAsiaTheme="minorHAnsi" w:hAnsiTheme="minorHAnsi" w:cstheme="minorBidi"/>
      <w:sz w:val="20"/>
      <w:szCs w:val="20"/>
      <w:lang w:val="da-DK"/>
    </w:rPr>
  </w:style>
  <w:style w:type="character" w:customStyle="1" w:styleId="CommentTextChar">
    <w:name w:val="Comment Text Char"/>
    <w:basedOn w:val="DefaultParagraphFont"/>
    <w:link w:val="CommentText"/>
    <w:uiPriority w:val="99"/>
    <w:rsid w:val="00A62C05"/>
    <w:rPr>
      <w:sz w:val="20"/>
      <w:szCs w:val="20"/>
      <w:lang w:val="da-DK"/>
    </w:rPr>
  </w:style>
  <w:style w:type="character" w:customStyle="1" w:styleId="accordion-tabbedtab-mobile">
    <w:name w:val="accordion-tabbed__tab-mobile"/>
    <w:basedOn w:val="DefaultParagraphFont"/>
    <w:rsid w:val="00275406"/>
  </w:style>
  <w:style w:type="character" w:customStyle="1" w:styleId="comma-separator">
    <w:name w:val="comma-separator"/>
    <w:basedOn w:val="DefaultParagraphFont"/>
    <w:rsid w:val="00275406"/>
  </w:style>
  <w:style w:type="character" w:customStyle="1" w:styleId="ellipsis">
    <w:name w:val="ellipsis"/>
    <w:basedOn w:val="DefaultParagraphFont"/>
    <w:rsid w:val="00275406"/>
  </w:style>
  <w:style w:type="character" w:customStyle="1" w:styleId="epub-state">
    <w:name w:val="epub-state"/>
    <w:basedOn w:val="DefaultParagraphFont"/>
    <w:rsid w:val="00275406"/>
  </w:style>
  <w:style w:type="character" w:customStyle="1" w:styleId="anchor-text">
    <w:name w:val="anchor-text"/>
    <w:basedOn w:val="DefaultParagraphFont"/>
    <w:rsid w:val="00032230"/>
  </w:style>
  <w:style w:type="paragraph" w:customStyle="1" w:styleId="xmsonormal">
    <w:name w:val="x_msonormal"/>
    <w:basedOn w:val="Normal"/>
    <w:rsid w:val="003372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146">
      <w:bodyDiv w:val="1"/>
      <w:marLeft w:val="0"/>
      <w:marRight w:val="0"/>
      <w:marTop w:val="0"/>
      <w:marBottom w:val="0"/>
      <w:divBdr>
        <w:top w:val="none" w:sz="0" w:space="0" w:color="auto"/>
        <w:left w:val="none" w:sz="0" w:space="0" w:color="auto"/>
        <w:bottom w:val="none" w:sz="0" w:space="0" w:color="auto"/>
        <w:right w:val="none" w:sz="0" w:space="0" w:color="auto"/>
      </w:divBdr>
    </w:div>
    <w:div w:id="128283801">
      <w:bodyDiv w:val="1"/>
      <w:marLeft w:val="0"/>
      <w:marRight w:val="0"/>
      <w:marTop w:val="0"/>
      <w:marBottom w:val="0"/>
      <w:divBdr>
        <w:top w:val="none" w:sz="0" w:space="0" w:color="auto"/>
        <w:left w:val="none" w:sz="0" w:space="0" w:color="auto"/>
        <w:bottom w:val="none" w:sz="0" w:space="0" w:color="auto"/>
        <w:right w:val="none" w:sz="0" w:space="0" w:color="auto"/>
      </w:divBdr>
    </w:div>
    <w:div w:id="173544363">
      <w:bodyDiv w:val="1"/>
      <w:marLeft w:val="0"/>
      <w:marRight w:val="0"/>
      <w:marTop w:val="0"/>
      <w:marBottom w:val="0"/>
      <w:divBdr>
        <w:top w:val="none" w:sz="0" w:space="0" w:color="auto"/>
        <w:left w:val="none" w:sz="0" w:space="0" w:color="auto"/>
        <w:bottom w:val="none" w:sz="0" w:space="0" w:color="auto"/>
        <w:right w:val="none" w:sz="0" w:space="0" w:color="auto"/>
      </w:divBdr>
      <w:divsChild>
        <w:div w:id="142622478">
          <w:marLeft w:val="0"/>
          <w:marRight w:val="0"/>
          <w:marTop w:val="0"/>
          <w:marBottom w:val="0"/>
          <w:divBdr>
            <w:top w:val="none" w:sz="0" w:space="0" w:color="auto"/>
            <w:left w:val="none" w:sz="0" w:space="0" w:color="auto"/>
            <w:bottom w:val="none" w:sz="0" w:space="0" w:color="auto"/>
            <w:right w:val="none" w:sz="0" w:space="0" w:color="auto"/>
          </w:divBdr>
        </w:div>
        <w:div w:id="593249833">
          <w:marLeft w:val="0"/>
          <w:marRight w:val="0"/>
          <w:marTop w:val="0"/>
          <w:marBottom w:val="0"/>
          <w:divBdr>
            <w:top w:val="none" w:sz="0" w:space="0" w:color="auto"/>
            <w:left w:val="none" w:sz="0" w:space="0" w:color="auto"/>
            <w:bottom w:val="single" w:sz="6" w:space="0" w:color="C0C0C0"/>
            <w:right w:val="none" w:sz="0" w:space="0" w:color="auto"/>
          </w:divBdr>
          <w:divsChild>
            <w:div w:id="2131387340">
              <w:marLeft w:val="0"/>
              <w:marRight w:val="0"/>
              <w:marTop w:val="0"/>
              <w:marBottom w:val="0"/>
              <w:divBdr>
                <w:top w:val="none" w:sz="0" w:space="0" w:color="auto"/>
                <w:left w:val="none" w:sz="0" w:space="0" w:color="auto"/>
                <w:bottom w:val="none" w:sz="0" w:space="0" w:color="auto"/>
                <w:right w:val="none" w:sz="0" w:space="0" w:color="auto"/>
              </w:divBdr>
              <w:divsChild>
                <w:div w:id="286811930">
                  <w:marLeft w:val="0"/>
                  <w:marRight w:val="0"/>
                  <w:marTop w:val="0"/>
                  <w:marBottom w:val="0"/>
                  <w:divBdr>
                    <w:top w:val="none" w:sz="0" w:space="0" w:color="auto"/>
                    <w:left w:val="none" w:sz="0" w:space="0" w:color="auto"/>
                    <w:bottom w:val="none" w:sz="0" w:space="0" w:color="auto"/>
                    <w:right w:val="none" w:sz="0" w:space="0" w:color="auto"/>
                  </w:divBdr>
                </w:div>
                <w:div w:id="677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487">
      <w:bodyDiv w:val="1"/>
      <w:marLeft w:val="0"/>
      <w:marRight w:val="0"/>
      <w:marTop w:val="0"/>
      <w:marBottom w:val="0"/>
      <w:divBdr>
        <w:top w:val="none" w:sz="0" w:space="0" w:color="auto"/>
        <w:left w:val="none" w:sz="0" w:space="0" w:color="auto"/>
        <w:bottom w:val="none" w:sz="0" w:space="0" w:color="auto"/>
        <w:right w:val="none" w:sz="0" w:space="0" w:color="auto"/>
      </w:divBdr>
    </w:div>
    <w:div w:id="402877321">
      <w:bodyDiv w:val="1"/>
      <w:marLeft w:val="0"/>
      <w:marRight w:val="0"/>
      <w:marTop w:val="0"/>
      <w:marBottom w:val="0"/>
      <w:divBdr>
        <w:top w:val="none" w:sz="0" w:space="0" w:color="auto"/>
        <w:left w:val="none" w:sz="0" w:space="0" w:color="auto"/>
        <w:bottom w:val="none" w:sz="0" w:space="0" w:color="auto"/>
        <w:right w:val="none" w:sz="0" w:space="0" w:color="auto"/>
      </w:divBdr>
    </w:div>
    <w:div w:id="405493251">
      <w:bodyDiv w:val="1"/>
      <w:marLeft w:val="0"/>
      <w:marRight w:val="0"/>
      <w:marTop w:val="0"/>
      <w:marBottom w:val="0"/>
      <w:divBdr>
        <w:top w:val="none" w:sz="0" w:space="0" w:color="auto"/>
        <w:left w:val="none" w:sz="0" w:space="0" w:color="auto"/>
        <w:bottom w:val="none" w:sz="0" w:space="0" w:color="auto"/>
        <w:right w:val="none" w:sz="0" w:space="0" w:color="auto"/>
      </w:divBdr>
    </w:div>
    <w:div w:id="436172035">
      <w:bodyDiv w:val="1"/>
      <w:marLeft w:val="0"/>
      <w:marRight w:val="0"/>
      <w:marTop w:val="0"/>
      <w:marBottom w:val="0"/>
      <w:divBdr>
        <w:top w:val="none" w:sz="0" w:space="0" w:color="auto"/>
        <w:left w:val="none" w:sz="0" w:space="0" w:color="auto"/>
        <w:bottom w:val="none" w:sz="0" w:space="0" w:color="auto"/>
        <w:right w:val="none" w:sz="0" w:space="0" w:color="auto"/>
      </w:divBdr>
    </w:div>
    <w:div w:id="496112456">
      <w:bodyDiv w:val="1"/>
      <w:marLeft w:val="0"/>
      <w:marRight w:val="0"/>
      <w:marTop w:val="0"/>
      <w:marBottom w:val="0"/>
      <w:divBdr>
        <w:top w:val="none" w:sz="0" w:space="0" w:color="auto"/>
        <w:left w:val="none" w:sz="0" w:space="0" w:color="auto"/>
        <w:bottom w:val="none" w:sz="0" w:space="0" w:color="auto"/>
        <w:right w:val="none" w:sz="0" w:space="0" w:color="auto"/>
      </w:divBdr>
    </w:div>
    <w:div w:id="513618592">
      <w:bodyDiv w:val="1"/>
      <w:marLeft w:val="0"/>
      <w:marRight w:val="0"/>
      <w:marTop w:val="0"/>
      <w:marBottom w:val="0"/>
      <w:divBdr>
        <w:top w:val="none" w:sz="0" w:space="0" w:color="auto"/>
        <w:left w:val="none" w:sz="0" w:space="0" w:color="auto"/>
        <w:bottom w:val="none" w:sz="0" w:space="0" w:color="auto"/>
        <w:right w:val="none" w:sz="0" w:space="0" w:color="auto"/>
      </w:divBdr>
    </w:div>
    <w:div w:id="535654749">
      <w:bodyDiv w:val="1"/>
      <w:marLeft w:val="0"/>
      <w:marRight w:val="0"/>
      <w:marTop w:val="0"/>
      <w:marBottom w:val="0"/>
      <w:divBdr>
        <w:top w:val="none" w:sz="0" w:space="0" w:color="auto"/>
        <w:left w:val="none" w:sz="0" w:space="0" w:color="auto"/>
        <w:bottom w:val="none" w:sz="0" w:space="0" w:color="auto"/>
        <w:right w:val="none" w:sz="0" w:space="0" w:color="auto"/>
      </w:divBdr>
    </w:div>
    <w:div w:id="578247343">
      <w:bodyDiv w:val="1"/>
      <w:marLeft w:val="0"/>
      <w:marRight w:val="0"/>
      <w:marTop w:val="0"/>
      <w:marBottom w:val="0"/>
      <w:divBdr>
        <w:top w:val="none" w:sz="0" w:space="0" w:color="auto"/>
        <w:left w:val="none" w:sz="0" w:space="0" w:color="auto"/>
        <w:bottom w:val="none" w:sz="0" w:space="0" w:color="auto"/>
        <w:right w:val="none" w:sz="0" w:space="0" w:color="auto"/>
      </w:divBdr>
    </w:div>
    <w:div w:id="756945445">
      <w:bodyDiv w:val="1"/>
      <w:marLeft w:val="0"/>
      <w:marRight w:val="0"/>
      <w:marTop w:val="0"/>
      <w:marBottom w:val="0"/>
      <w:divBdr>
        <w:top w:val="none" w:sz="0" w:space="0" w:color="auto"/>
        <w:left w:val="none" w:sz="0" w:space="0" w:color="auto"/>
        <w:bottom w:val="none" w:sz="0" w:space="0" w:color="auto"/>
        <w:right w:val="none" w:sz="0" w:space="0" w:color="auto"/>
      </w:divBdr>
    </w:div>
    <w:div w:id="780950282">
      <w:bodyDiv w:val="1"/>
      <w:marLeft w:val="0"/>
      <w:marRight w:val="0"/>
      <w:marTop w:val="0"/>
      <w:marBottom w:val="0"/>
      <w:divBdr>
        <w:top w:val="none" w:sz="0" w:space="0" w:color="auto"/>
        <w:left w:val="none" w:sz="0" w:space="0" w:color="auto"/>
        <w:bottom w:val="none" w:sz="0" w:space="0" w:color="auto"/>
        <w:right w:val="none" w:sz="0" w:space="0" w:color="auto"/>
      </w:divBdr>
    </w:div>
    <w:div w:id="908998807">
      <w:bodyDiv w:val="1"/>
      <w:marLeft w:val="0"/>
      <w:marRight w:val="0"/>
      <w:marTop w:val="0"/>
      <w:marBottom w:val="0"/>
      <w:divBdr>
        <w:top w:val="none" w:sz="0" w:space="0" w:color="auto"/>
        <w:left w:val="none" w:sz="0" w:space="0" w:color="auto"/>
        <w:bottom w:val="none" w:sz="0" w:space="0" w:color="auto"/>
        <w:right w:val="none" w:sz="0" w:space="0" w:color="auto"/>
      </w:divBdr>
    </w:div>
    <w:div w:id="916403697">
      <w:bodyDiv w:val="1"/>
      <w:marLeft w:val="0"/>
      <w:marRight w:val="0"/>
      <w:marTop w:val="0"/>
      <w:marBottom w:val="0"/>
      <w:divBdr>
        <w:top w:val="none" w:sz="0" w:space="0" w:color="auto"/>
        <w:left w:val="none" w:sz="0" w:space="0" w:color="auto"/>
        <w:bottom w:val="none" w:sz="0" w:space="0" w:color="auto"/>
        <w:right w:val="none" w:sz="0" w:space="0" w:color="auto"/>
      </w:divBdr>
    </w:div>
    <w:div w:id="1024794670">
      <w:bodyDiv w:val="1"/>
      <w:marLeft w:val="0"/>
      <w:marRight w:val="0"/>
      <w:marTop w:val="0"/>
      <w:marBottom w:val="0"/>
      <w:divBdr>
        <w:top w:val="none" w:sz="0" w:space="0" w:color="auto"/>
        <w:left w:val="none" w:sz="0" w:space="0" w:color="auto"/>
        <w:bottom w:val="none" w:sz="0" w:space="0" w:color="auto"/>
        <w:right w:val="none" w:sz="0" w:space="0" w:color="auto"/>
      </w:divBdr>
    </w:div>
    <w:div w:id="1067150188">
      <w:bodyDiv w:val="1"/>
      <w:marLeft w:val="0"/>
      <w:marRight w:val="0"/>
      <w:marTop w:val="0"/>
      <w:marBottom w:val="0"/>
      <w:divBdr>
        <w:top w:val="none" w:sz="0" w:space="0" w:color="auto"/>
        <w:left w:val="none" w:sz="0" w:space="0" w:color="auto"/>
        <w:bottom w:val="none" w:sz="0" w:space="0" w:color="auto"/>
        <w:right w:val="none" w:sz="0" w:space="0" w:color="auto"/>
      </w:divBdr>
    </w:div>
    <w:div w:id="1087461954">
      <w:bodyDiv w:val="1"/>
      <w:marLeft w:val="0"/>
      <w:marRight w:val="0"/>
      <w:marTop w:val="0"/>
      <w:marBottom w:val="0"/>
      <w:divBdr>
        <w:top w:val="none" w:sz="0" w:space="0" w:color="auto"/>
        <w:left w:val="none" w:sz="0" w:space="0" w:color="auto"/>
        <w:bottom w:val="none" w:sz="0" w:space="0" w:color="auto"/>
        <w:right w:val="none" w:sz="0" w:space="0" w:color="auto"/>
      </w:divBdr>
    </w:div>
    <w:div w:id="1100024627">
      <w:bodyDiv w:val="1"/>
      <w:marLeft w:val="0"/>
      <w:marRight w:val="0"/>
      <w:marTop w:val="0"/>
      <w:marBottom w:val="0"/>
      <w:divBdr>
        <w:top w:val="none" w:sz="0" w:space="0" w:color="auto"/>
        <w:left w:val="none" w:sz="0" w:space="0" w:color="auto"/>
        <w:bottom w:val="none" w:sz="0" w:space="0" w:color="auto"/>
        <w:right w:val="none" w:sz="0" w:space="0" w:color="auto"/>
      </w:divBdr>
    </w:div>
    <w:div w:id="1171946097">
      <w:bodyDiv w:val="1"/>
      <w:marLeft w:val="0"/>
      <w:marRight w:val="0"/>
      <w:marTop w:val="0"/>
      <w:marBottom w:val="0"/>
      <w:divBdr>
        <w:top w:val="none" w:sz="0" w:space="0" w:color="auto"/>
        <w:left w:val="none" w:sz="0" w:space="0" w:color="auto"/>
        <w:bottom w:val="none" w:sz="0" w:space="0" w:color="auto"/>
        <w:right w:val="none" w:sz="0" w:space="0" w:color="auto"/>
      </w:divBdr>
      <w:divsChild>
        <w:div w:id="312296551">
          <w:marLeft w:val="0"/>
          <w:marRight w:val="0"/>
          <w:marTop w:val="0"/>
          <w:marBottom w:val="0"/>
          <w:divBdr>
            <w:top w:val="none" w:sz="0" w:space="0" w:color="auto"/>
            <w:left w:val="none" w:sz="0" w:space="0" w:color="auto"/>
            <w:bottom w:val="none" w:sz="0" w:space="0" w:color="auto"/>
            <w:right w:val="none" w:sz="0" w:space="0" w:color="auto"/>
          </w:divBdr>
          <w:divsChild>
            <w:div w:id="1511018072">
              <w:marLeft w:val="0"/>
              <w:marRight w:val="0"/>
              <w:marTop w:val="0"/>
              <w:marBottom w:val="0"/>
              <w:divBdr>
                <w:top w:val="none" w:sz="0" w:space="0" w:color="auto"/>
                <w:left w:val="none" w:sz="0" w:space="0" w:color="auto"/>
                <w:bottom w:val="none" w:sz="0" w:space="0" w:color="auto"/>
                <w:right w:val="none" w:sz="0" w:space="0" w:color="auto"/>
              </w:divBdr>
              <w:divsChild>
                <w:div w:id="30958801">
                  <w:marLeft w:val="0"/>
                  <w:marRight w:val="0"/>
                  <w:marTop w:val="0"/>
                  <w:marBottom w:val="0"/>
                  <w:divBdr>
                    <w:top w:val="none" w:sz="0" w:space="0" w:color="auto"/>
                    <w:left w:val="none" w:sz="0" w:space="0" w:color="auto"/>
                    <w:bottom w:val="none" w:sz="0" w:space="0" w:color="auto"/>
                    <w:right w:val="none" w:sz="0" w:space="0" w:color="auto"/>
                  </w:divBdr>
                  <w:divsChild>
                    <w:div w:id="141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82837">
          <w:marLeft w:val="0"/>
          <w:marRight w:val="0"/>
          <w:marTop w:val="0"/>
          <w:marBottom w:val="0"/>
          <w:divBdr>
            <w:top w:val="none" w:sz="0" w:space="0" w:color="auto"/>
            <w:left w:val="none" w:sz="0" w:space="0" w:color="auto"/>
            <w:bottom w:val="none" w:sz="0" w:space="0" w:color="auto"/>
            <w:right w:val="none" w:sz="0" w:space="0" w:color="auto"/>
          </w:divBdr>
          <w:divsChild>
            <w:div w:id="12826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22853">
      <w:bodyDiv w:val="1"/>
      <w:marLeft w:val="0"/>
      <w:marRight w:val="0"/>
      <w:marTop w:val="0"/>
      <w:marBottom w:val="0"/>
      <w:divBdr>
        <w:top w:val="none" w:sz="0" w:space="0" w:color="auto"/>
        <w:left w:val="none" w:sz="0" w:space="0" w:color="auto"/>
        <w:bottom w:val="none" w:sz="0" w:space="0" w:color="auto"/>
        <w:right w:val="none" w:sz="0" w:space="0" w:color="auto"/>
      </w:divBdr>
    </w:div>
    <w:div w:id="1349940501">
      <w:bodyDiv w:val="1"/>
      <w:marLeft w:val="0"/>
      <w:marRight w:val="0"/>
      <w:marTop w:val="0"/>
      <w:marBottom w:val="0"/>
      <w:divBdr>
        <w:top w:val="none" w:sz="0" w:space="0" w:color="auto"/>
        <w:left w:val="none" w:sz="0" w:space="0" w:color="auto"/>
        <w:bottom w:val="none" w:sz="0" w:space="0" w:color="auto"/>
        <w:right w:val="none" w:sz="0" w:space="0" w:color="auto"/>
      </w:divBdr>
    </w:div>
    <w:div w:id="1433938211">
      <w:bodyDiv w:val="1"/>
      <w:marLeft w:val="0"/>
      <w:marRight w:val="0"/>
      <w:marTop w:val="0"/>
      <w:marBottom w:val="0"/>
      <w:divBdr>
        <w:top w:val="none" w:sz="0" w:space="0" w:color="auto"/>
        <w:left w:val="none" w:sz="0" w:space="0" w:color="auto"/>
        <w:bottom w:val="none" w:sz="0" w:space="0" w:color="auto"/>
        <w:right w:val="none" w:sz="0" w:space="0" w:color="auto"/>
      </w:divBdr>
    </w:div>
    <w:div w:id="1681002433">
      <w:bodyDiv w:val="1"/>
      <w:marLeft w:val="0"/>
      <w:marRight w:val="0"/>
      <w:marTop w:val="0"/>
      <w:marBottom w:val="0"/>
      <w:divBdr>
        <w:top w:val="none" w:sz="0" w:space="0" w:color="auto"/>
        <w:left w:val="none" w:sz="0" w:space="0" w:color="auto"/>
        <w:bottom w:val="none" w:sz="0" w:space="0" w:color="auto"/>
        <w:right w:val="none" w:sz="0" w:space="0" w:color="auto"/>
      </w:divBdr>
    </w:div>
    <w:div w:id="1699621160">
      <w:bodyDiv w:val="1"/>
      <w:marLeft w:val="0"/>
      <w:marRight w:val="0"/>
      <w:marTop w:val="0"/>
      <w:marBottom w:val="0"/>
      <w:divBdr>
        <w:top w:val="none" w:sz="0" w:space="0" w:color="auto"/>
        <w:left w:val="none" w:sz="0" w:space="0" w:color="auto"/>
        <w:bottom w:val="none" w:sz="0" w:space="0" w:color="auto"/>
        <w:right w:val="none" w:sz="0" w:space="0" w:color="auto"/>
      </w:divBdr>
    </w:div>
    <w:div w:id="1884101149">
      <w:bodyDiv w:val="1"/>
      <w:marLeft w:val="0"/>
      <w:marRight w:val="0"/>
      <w:marTop w:val="0"/>
      <w:marBottom w:val="0"/>
      <w:divBdr>
        <w:top w:val="none" w:sz="0" w:space="0" w:color="auto"/>
        <w:left w:val="none" w:sz="0" w:space="0" w:color="auto"/>
        <w:bottom w:val="none" w:sz="0" w:space="0" w:color="auto"/>
        <w:right w:val="none" w:sz="0" w:space="0" w:color="auto"/>
      </w:divBdr>
    </w:div>
    <w:div w:id="1904369310">
      <w:bodyDiv w:val="1"/>
      <w:marLeft w:val="0"/>
      <w:marRight w:val="0"/>
      <w:marTop w:val="0"/>
      <w:marBottom w:val="0"/>
      <w:divBdr>
        <w:top w:val="none" w:sz="0" w:space="0" w:color="auto"/>
        <w:left w:val="none" w:sz="0" w:space="0" w:color="auto"/>
        <w:bottom w:val="none" w:sz="0" w:space="0" w:color="auto"/>
        <w:right w:val="none" w:sz="0" w:space="0" w:color="auto"/>
      </w:divBdr>
    </w:div>
    <w:div w:id="1909654541">
      <w:bodyDiv w:val="1"/>
      <w:marLeft w:val="0"/>
      <w:marRight w:val="0"/>
      <w:marTop w:val="0"/>
      <w:marBottom w:val="0"/>
      <w:divBdr>
        <w:top w:val="none" w:sz="0" w:space="0" w:color="auto"/>
        <w:left w:val="none" w:sz="0" w:space="0" w:color="auto"/>
        <w:bottom w:val="none" w:sz="0" w:space="0" w:color="auto"/>
        <w:right w:val="none" w:sz="0" w:space="0" w:color="auto"/>
      </w:divBdr>
    </w:div>
    <w:div w:id="1964454396">
      <w:bodyDiv w:val="1"/>
      <w:marLeft w:val="0"/>
      <w:marRight w:val="0"/>
      <w:marTop w:val="0"/>
      <w:marBottom w:val="0"/>
      <w:divBdr>
        <w:top w:val="none" w:sz="0" w:space="0" w:color="auto"/>
        <w:left w:val="none" w:sz="0" w:space="0" w:color="auto"/>
        <w:bottom w:val="none" w:sz="0" w:space="0" w:color="auto"/>
        <w:right w:val="none" w:sz="0" w:space="0" w:color="auto"/>
      </w:divBdr>
      <w:divsChild>
        <w:div w:id="1044521085">
          <w:marLeft w:val="0"/>
          <w:marRight w:val="0"/>
          <w:marTop w:val="0"/>
          <w:marBottom w:val="0"/>
          <w:divBdr>
            <w:top w:val="none" w:sz="0" w:space="0" w:color="auto"/>
            <w:left w:val="none" w:sz="0" w:space="0" w:color="auto"/>
            <w:bottom w:val="none" w:sz="0" w:space="0" w:color="auto"/>
            <w:right w:val="none" w:sz="0" w:space="0" w:color="auto"/>
          </w:divBdr>
        </w:div>
      </w:divsChild>
    </w:div>
    <w:div w:id="1991670774">
      <w:bodyDiv w:val="1"/>
      <w:marLeft w:val="0"/>
      <w:marRight w:val="0"/>
      <w:marTop w:val="0"/>
      <w:marBottom w:val="0"/>
      <w:divBdr>
        <w:top w:val="none" w:sz="0" w:space="0" w:color="auto"/>
        <w:left w:val="none" w:sz="0" w:space="0" w:color="auto"/>
        <w:bottom w:val="none" w:sz="0" w:space="0" w:color="auto"/>
        <w:right w:val="none" w:sz="0" w:space="0" w:color="auto"/>
      </w:divBdr>
    </w:div>
    <w:div w:id="1998533485">
      <w:bodyDiv w:val="1"/>
      <w:marLeft w:val="0"/>
      <w:marRight w:val="0"/>
      <w:marTop w:val="0"/>
      <w:marBottom w:val="0"/>
      <w:divBdr>
        <w:top w:val="none" w:sz="0" w:space="0" w:color="auto"/>
        <w:left w:val="none" w:sz="0" w:space="0" w:color="auto"/>
        <w:bottom w:val="none" w:sz="0" w:space="0" w:color="auto"/>
        <w:right w:val="none" w:sz="0" w:space="0" w:color="auto"/>
      </w:divBdr>
    </w:div>
    <w:div w:id="2023777942">
      <w:bodyDiv w:val="1"/>
      <w:marLeft w:val="0"/>
      <w:marRight w:val="0"/>
      <w:marTop w:val="0"/>
      <w:marBottom w:val="0"/>
      <w:divBdr>
        <w:top w:val="none" w:sz="0" w:space="0" w:color="auto"/>
        <w:left w:val="none" w:sz="0" w:space="0" w:color="auto"/>
        <w:bottom w:val="none" w:sz="0" w:space="0" w:color="auto"/>
        <w:right w:val="none" w:sz="0" w:space="0" w:color="auto"/>
      </w:divBdr>
    </w:div>
    <w:div w:id="211362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lancet.com/action/showPdf?pii=S2214-109X%2823%2900128-6" TargetMode="External"/><Relationship Id="rId21" Type="http://schemas.openxmlformats.org/officeDocument/2006/relationships/hyperlink" Target="https://www.msf-crash.org/en/publications/medicine-and-public-health/review-medical-humanitarianism-ethnographies-practice" TargetMode="External"/><Relationship Id="rId42" Type="http://schemas.openxmlformats.org/officeDocument/2006/relationships/hyperlink" Target="https://www.ncbi.nlm.nih.gov/pubmed/31539783" TargetMode="External"/><Relationship Id="rId47" Type="http://schemas.openxmlformats.org/officeDocument/2006/relationships/hyperlink" Target="https://www.sciencedirect.com/science/article/pii/S0277953617306500?via%3Dihub" TargetMode="External"/><Relationship Id="rId63" Type="http://schemas.openxmlformats.org/officeDocument/2006/relationships/hyperlink" Target="https://www.springer.com/us/book/9789401794145" TargetMode="External"/><Relationship Id="rId68" Type="http://schemas.openxmlformats.org/officeDocument/2006/relationships/hyperlink" Target="http://sshb2015symposium.com/" TargetMode="External"/><Relationship Id="rId7" Type="http://schemas.openxmlformats.org/officeDocument/2006/relationships/hyperlink" Target="https://pubmed.ncbi.nlm.nih.gov/?term=panter-brick&amp;sort=pubdate"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iley-vch.de/en?option=com_eshop&amp;view=product&amp;isbn=9780470657225" TargetMode="External"/><Relationship Id="rId29" Type="http://schemas.openxmlformats.org/officeDocument/2006/relationships/hyperlink" Target="https://doi.org/10.1186/s12888-022-04265-8" TargetMode="External"/><Relationship Id="rId11" Type="http://schemas.openxmlformats.org/officeDocument/2006/relationships/hyperlink" Target="https://jackson.yale.edu/wp-content/uploads/2023/04/MN111062-policy-brief-jackson_FINALtoPOST.pdf" TargetMode="External"/><Relationship Id="rId24" Type="http://schemas.openxmlformats.org/officeDocument/2006/relationships/hyperlink" Target="https://doi.org/10.1017/S095457942300113X" TargetMode="External"/><Relationship Id="rId32" Type="http://schemas.openxmlformats.org/officeDocument/2006/relationships/hyperlink" Target="https://www.tandfonline.com/doi/full/10.1080/13645579.2021.1919789" TargetMode="External"/><Relationship Id="rId37" Type="http://schemas.openxmlformats.org/officeDocument/2006/relationships/hyperlink" Target="https://doi.org/10.1016/j.cpr.2020.101920" TargetMode="External"/><Relationship Id="rId40" Type="http://schemas.openxmlformats.org/officeDocument/2006/relationships/hyperlink" Target="https://doi.org/10.1016/j.jadohealth.2020.07.010" TargetMode="External"/><Relationship Id="rId45" Type="http://schemas.openxmlformats.org/officeDocument/2006/relationships/hyperlink" Target="https://odihpn.org/magazine/mental-health-and-psychosocial-support-in-humanitarian-crises/" TargetMode="External"/><Relationship Id="rId53" Type="http://schemas.openxmlformats.org/officeDocument/2006/relationships/hyperlink" Target="https://www.sciencedirect.com/science/article/pii/S0277953614005942" TargetMode="External"/><Relationship Id="rId58" Type="http://schemas.openxmlformats.org/officeDocument/2006/relationships/hyperlink" Target="https://onlinelibrary.wiley.com/doi/full/10.1111/jcpp.12167" TargetMode="External"/><Relationship Id="rId66" Type="http://schemas.openxmlformats.org/officeDocument/2006/relationships/hyperlink" Target="http://onlinelibrary.wiley.com/doi/10.1002/ajhb.22973/epdf" TargetMode="External"/><Relationship Id="rId5" Type="http://schemas.openxmlformats.org/officeDocument/2006/relationships/footnotes" Target="footnotes.xml"/><Relationship Id="rId61" Type="http://schemas.openxmlformats.org/officeDocument/2006/relationships/hyperlink" Target="https://onlinelibrary.wiley.com/doi/abs/10.1002/ajhb.20797" TargetMode="External"/><Relationship Id="rId19" Type="http://schemas.openxmlformats.org/officeDocument/2006/relationships/hyperlink" Target="http://www.upenn.edu/pennpress/book/15407.html" TargetMode="External"/><Relationship Id="rId14" Type="http://schemas.openxmlformats.org/officeDocument/2006/relationships/hyperlink" Target="https://www.britishcouncil.us/sites/default/files/bc_hl_religion_and_social_justice_for_refugees_report_rev_0_0.pdf" TargetMode="External"/><Relationship Id="rId22" Type="http://schemas.openxmlformats.org/officeDocument/2006/relationships/hyperlink" Target="https://mitpress.mit.edu/9780262549219/pathways-to-peace/" TargetMode="External"/><Relationship Id="rId27" Type="http://schemas.openxmlformats.org/officeDocument/2006/relationships/hyperlink" Target="https://doi.org/10.1111/aman.13776" TargetMode="External"/><Relationship Id="rId30" Type="http://schemas.openxmlformats.org/officeDocument/2006/relationships/hyperlink" Target="http://doi.org/10.1002/dev.22352" TargetMode="External"/><Relationship Id="rId35" Type="http://schemas.openxmlformats.org/officeDocument/2006/relationships/hyperlink" Target="https://doi.org/10.1002/ajhb.23537" TargetMode="External"/><Relationship Id="rId43" Type="http://schemas.openxmlformats.org/officeDocument/2006/relationships/hyperlink" Target="https://doi.org/10.1371/journal.pone.0219385" TargetMode="External"/><Relationship Id="rId48" Type="http://schemas.openxmlformats.org/officeDocument/2006/relationships/hyperlink" Target="http://onlinelibrary.wiley.com/doi/10.1111/cdev.12868/epdf" TargetMode="External"/><Relationship Id="rId56" Type="http://schemas.openxmlformats.org/officeDocument/2006/relationships/hyperlink" Target="https://anthrosource.onlinelibrary.wiley.com/doi/full/10.1111/maq.12139" TargetMode="External"/><Relationship Id="rId64" Type="http://schemas.openxmlformats.org/officeDocument/2006/relationships/hyperlink" Target="http://utpress.utexas.edu/index.php/books/heachi" TargetMode="External"/><Relationship Id="rId69" Type="http://schemas.openxmlformats.org/officeDocument/2006/relationships/footer" Target="footer1.xml"/><Relationship Id="rId8" Type="http://schemas.openxmlformats.org/officeDocument/2006/relationships/hyperlink" Target="https://www.elrha.org/participation-case-studies/" TargetMode="External"/><Relationship Id="rId51" Type="http://schemas.openxmlformats.org/officeDocument/2006/relationships/hyperlink" Target="https://onlinelibrary.wiley.com/doi/full/10.1111/jcpp.12350"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ecdpeace.org" TargetMode="External"/><Relationship Id="rId17" Type="http://schemas.openxmlformats.org/officeDocument/2006/relationships/hyperlink" Target="https://www.wiley-vch.de/en?option=com_eshop&amp;view=product&amp;isbn=9780470657225" TargetMode="External"/><Relationship Id="rId25" Type="http://schemas.openxmlformats.org/officeDocument/2006/relationships/hyperlink" Target="https://doi.org/10.1016/j.worlddev.2023.106324" TargetMode="External"/><Relationship Id="rId33" Type="http://schemas.openxmlformats.org/officeDocument/2006/relationships/hyperlink" Target="https://academic.oup.com/jrs/article/34/4/3688/6118451" TargetMode="External"/><Relationship Id="rId38" Type="http://schemas.openxmlformats.org/officeDocument/2006/relationships/hyperlink" Target="https://doi.org/10.1186/s13031-020-00286-w" TargetMode="External"/><Relationship Id="rId46" Type="http://schemas.openxmlformats.org/officeDocument/2006/relationships/hyperlink" Target="http://www.psyneuen-journal.com/article/S0306-4530(17)31207-6/fulltext" TargetMode="External"/><Relationship Id="rId59" Type="http://schemas.openxmlformats.org/officeDocument/2006/relationships/hyperlink" Target="https://www.ncbi.nlm.nih.gov/pmc/articles/PMC3069303/" TargetMode="External"/><Relationship Id="rId67" Type="http://schemas.openxmlformats.org/officeDocument/2006/relationships/hyperlink" Target="https://www.humbio.org/sites/default/files/HBA%20Program%20Atlanta%202016_final.pdf" TargetMode="External"/><Relationship Id="rId20" Type="http://schemas.openxmlformats.org/officeDocument/2006/relationships/hyperlink" Target="https://urldefense.proofpoint.com/v2/url?u=https-3A__medium.com_-40MSF-5FCrash_summer-2Dreading-2D47b41c0ed05f&amp;d=DwMGaQ&amp;c=cjytLXgP8ixuoHflwc-poQ&amp;r=Bdii0ZyUXaTEHYv3jJBd0AM05LybjgHtJdKc4iS9TZI&amp;m=VvvgTSBqUS7TLs2fLwyPxY28TAcxuGmOzu222pPLAAc&amp;s=UlD1OdZynWlbPZA3Atx8Uw_je1UPcqjm0Yqtpe2rfIM&amp;e=" TargetMode="External"/><Relationship Id="rId41" Type="http://schemas.openxmlformats.org/officeDocument/2006/relationships/hyperlink" Target="https://doi.org/10.1111/cdev.13320" TargetMode="External"/><Relationship Id="rId54" Type="http://schemas.openxmlformats.org/officeDocument/2006/relationships/hyperlink" Target="https://bmcpsychiatry.biomedcentral.com/track/pdf/10.1186/1471-244X-14-206" TargetMode="External"/><Relationship Id="rId62" Type="http://schemas.openxmlformats.org/officeDocument/2006/relationships/hyperlink" Target="https://www.berghahnbooks.com/downloads/OpenAccess/InhornUn-Settling/InhornUn-Settling_16.pdf" TargetMode="External"/><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jackson.yale.edu/wp-content/uploads/2018/03/Resilience_Policy_Brief_Panter-Brick.pdf" TargetMode="External"/><Relationship Id="rId23" Type="http://schemas.openxmlformats.org/officeDocument/2006/relationships/hyperlink" Target="http://www.berghahnbooks.com/title/Panter-BrickHealth" TargetMode="External"/><Relationship Id="rId28" Type="http://schemas.openxmlformats.org/officeDocument/2006/relationships/hyperlink" Target="https://journals.plos.org/plosone/article?id=10.1371/journal.pone.0266509" TargetMode="External"/><Relationship Id="rId36" Type="http://schemas.openxmlformats.org/officeDocument/2006/relationships/hyperlink" Target="https://doi.org/10.1186/s13031-020-00317-6" TargetMode="External"/><Relationship Id="rId49" Type="http://schemas.openxmlformats.org/officeDocument/2006/relationships/hyperlink" Target="http://onlinelibrary.wiley.com/doi/10.1111/jcpp.12832/full" TargetMode="External"/><Relationship Id="rId57" Type="http://schemas.openxmlformats.org/officeDocument/2006/relationships/hyperlink" Target="https://www.annualreviews.org/doi/10.1146/annurev-anthro-102313-025944" TargetMode="External"/><Relationship Id="rId10" Type="http://schemas.openxmlformats.org/officeDocument/2006/relationships/hyperlink" Target="https://doi.org/10.7274/tx31qf89941" TargetMode="External"/><Relationship Id="rId31" Type="http://schemas.openxmlformats.org/officeDocument/2006/relationships/hyperlink" Target="https://doi.org/10.1016/j.cpnec.2021.100092" TargetMode="External"/><Relationship Id="rId44" Type="http://schemas.openxmlformats.org/officeDocument/2006/relationships/hyperlink" Target="https://odihpn.org/magazine/what-strong-partnerships-achieve-innovations-in-research-and-practice/" TargetMode="External"/><Relationship Id="rId52" Type="http://schemas.openxmlformats.org/officeDocument/2006/relationships/hyperlink" Target="http://onlinelibrary.wiley.com/doi/10.1111/jcpp.12280/full" TargetMode="External"/><Relationship Id="rId60" Type="http://schemas.openxmlformats.org/officeDocument/2006/relationships/hyperlink" Target="https://www.sciencedirect.com/science/article/pii/S0277953609006984" TargetMode="External"/><Relationship Id="rId65" Type="http://schemas.openxmlformats.org/officeDocument/2006/relationships/hyperlink" Target="http://physanth.org/annual-meetings/past-meetings/86th-annual-meeting/" TargetMode="External"/><Relationship Id="rId4" Type="http://schemas.openxmlformats.org/officeDocument/2006/relationships/webSettings" Target="webSettings.xml"/><Relationship Id="rId9" Type="http://schemas.openxmlformats.org/officeDocument/2006/relationships/hyperlink" Target="https://www.elrha.org/research-impact-case-studies/" TargetMode="External"/><Relationship Id="rId13" Type="http://schemas.openxmlformats.org/officeDocument/2006/relationships/hyperlink" Target="https://ecdpeace.org/policy-brief-fathers-matter-peace-equity-and-social-inclusion" TargetMode="External"/><Relationship Id="rId18" Type="http://schemas.openxmlformats.org/officeDocument/2006/relationships/hyperlink" Target="https://www.jstor.org/bookseries/10.2307/j.ctt24h1dk" TargetMode="External"/><Relationship Id="rId39" Type="http://schemas.openxmlformats.org/officeDocument/2006/relationships/hyperlink" Target="https://doi.org/10.1016/j.bbi.2019.02.015" TargetMode="External"/><Relationship Id="rId34" Type="http://schemas.openxmlformats.org/officeDocument/2006/relationships/hyperlink" Target="https://doi.org/10.1111/disa.12460" TargetMode="External"/><Relationship Id="rId50" Type="http://schemas.openxmlformats.org/officeDocument/2006/relationships/hyperlink" Target="http://onlinelibrary.wiley.com/doi/10.1002/ajhb.22899/epdf" TargetMode="External"/><Relationship Id="rId55" Type="http://schemas.openxmlformats.org/officeDocument/2006/relationships/hyperlink" Target="https://www.ncbi.nlm.nih.gov/pmc/articles/PMC4185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15</Pages>
  <Words>7524</Words>
  <Characters>42889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Panter-Brick, Catherine</dc:creator>
  <cp:keywords/>
  <dc:description/>
  <cp:lastModifiedBy>Panter-Brick, Catherine</cp:lastModifiedBy>
  <cp:revision>42</cp:revision>
  <cp:lastPrinted>2023-11-05T14:18:00Z</cp:lastPrinted>
  <dcterms:created xsi:type="dcterms:W3CDTF">2023-03-04T18:21:00Z</dcterms:created>
  <dcterms:modified xsi:type="dcterms:W3CDTF">2023-11-05T15:03:00Z</dcterms:modified>
</cp:coreProperties>
</file>